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0CD1" w14:textId="77777777" w:rsidR="00560FAD" w:rsidRDefault="00560FAD" w:rsidP="00560FAD">
      <w:pPr>
        <w:pStyle w:val="Heading3"/>
      </w:pPr>
      <w:r>
        <w:t>Semester One Examination, 2018</w:t>
      </w:r>
    </w:p>
    <w:p w14:paraId="11027C61" w14:textId="15DC1FDC" w:rsidR="00560FAD" w:rsidRDefault="00560FAD" w:rsidP="00560FAD">
      <w:r>
        <w:rPr>
          <w:noProof/>
        </w:rPr>
        <w:drawing>
          <wp:anchor distT="0" distB="0" distL="114300" distR="114300" simplePos="0" relativeHeight="251658240" behindDoc="0" locked="0" layoutInCell="1" allowOverlap="1" wp14:anchorId="38BF0241" wp14:editId="2965368C">
            <wp:simplePos x="0" y="0"/>
            <wp:positionH relativeFrom="column">
              <wp:posOffset>635</wp:posOffset>
            </wp:positionH>
            <wp:positionV relativeFrom="paragraph">
              <wp:posOffset>1905</wp:posOffset>
            </wp:positionV>
            <wp:extent cx="1337945" cy="170497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945" cy="1704975"/>
                    </a:xfrm>
                    <a:prstGeom prst="rect">
                      <a:avLst/>
                    </a:prstGeom>
                  </pic:spPr>
                </pic:pic>
              </a:graphicData>
            </a:graphic>
          </wp:anchor>
        </w:drawing>
      </w:r>
    </w:p>
    <w:p w14:paraId="276A4F89" w14:textId="77777777" w:rsidR="00560FAD" w:rsidRDefault="00560FAD" w:rsidP="00560FAD">
      <w:pPr>
        <w:pStyle w:val="Heading3"/>
      </w:pPr>
      <w:r>
        <w:t>Question/Answer booklet</w:t>
      </w:r>
    </w:p>
    <w:p w14:paraId="3479FA62" w14:textId="77777777" w:rsidR="00560FAD" w:rsidRDefault="00560FAD" w:rsidP="00560FAD">
      <w:pPr>
        <w:pStyle w:val="Heading1"/>
      </w:pPr>
    </w:p>
    <w:p w14:paraId="4687639C" w14:textId="77777777" w:rsidR="00560FAD" w:rsidRDefault="00560FAD" w:rsidP="00560FAD">
      <w:pPr>
        <w:pStyle w:val="Heading1"/>
      </w:pPr>
    </w:p>
    <w:p w14:paraId="530521A0" w14:textId="2AEA62BE" w:rsidR="00560FAD" w:rsidRDefault="00560FAD" w:rsidP="00560FAD">
      <w:pPr>
        <w:pStyle w:val="Heading1"/>
      </w:pPr>
    </w:p>
    <w:p w14:paraId="7CDACA3E" w14:textId="77777777" w:rsidR="00560FAD" w:rsidRPr="00560FAD" w:rsidRDefault="00560FAD" w:rsidP="00560FAD"/>
    <w:p w14:paraId="06E7DBAF" w14:textId="77777777" w:rsidR="00560FAD" w:rsidRDefault="00560FAD" w:rsidP="00560FAD">
      <w:pPr>
        <w:pStyle w:val="Heading1"/>
        <w:spacing w:before="0"/>
      </w:pPr>
      <w:r>
        <w:t>Year 11</w:t>
      </w:r>
    </w:p>
    <w:p w14:paraId="07E372EA" w14:textId="77777777" w:rsidR="00560FAD" w:rsidRDefault="00560FAD" w:rsidP="00560FAD">
      <w:pPr>
        <w:pStyle w:val="Heading1"/>
        <w:spacing w:before="0"/>
      </w:pPr>
      <w:r>
        <w:t>MATHEMATICS</w:t>
      </w:r>
      <w:bookmarkStart w:id="0" w:name="bmCourse"/>
      <w:bookmarkEnd w:id="0"/>
      <w:r>
        <w:t xml:space="preserve"> METHODS</w:t>
      </w:r>
    </w:p>
    <w:p w14:paraId="3BBC202C" w14:textId="41C9A60C" w:rsidR="00560FAD" w:rsidRDefault="00560FAD" w:rsidP="00560FAD">
      <w:pPr>
        <w:rPr>
          <w:rFonts w:eastAsiaTheme="majorEastAsia" w:cstheme="majorBidi"/>
          <w:b/>
          <w:sz w:val="36"/>
          <w:szCs w:val="32"/>
        </w:rPr>
      </w:pPr>
      <w:bookmarkStart w:id="1" w:name="bmUnit"/>
      <w:bookmarkEnd w:id="1"/>
    </w:p>
    <w:p w14:paraId="3B2B156C" w14:textId="4C58027D" w:rsidR="00560FAD" w:rsidRDefault="00560FAD" w:rsidP="00560FAD">
      <w:pPr>
        <w:pStyle w:val="Heading2"/>
      </w:pPr>
      <w:r>
        <w:t xml:space="preserve">Section </w:t>
      </w:r>
      <w:bookmarkStart w:id="2" w:name="bmSec1"/>
      <w:bookmarkEnd w:id="2"/>
      <w:r>
        <w:t>Two:</w:t>
      </w:r>
    </w:p>
    <w:p w14:paraId="7EE1971D" w14:textId="7B95FC96" w:rsidR="00560FAD" w:rsidRDefault="00560FAD" w:rsidP="00560FAD">
      <w:pPr>
        <w:pStyle w:val="Heading2"/>
      </w:pPr>
      <w:r>
        <w:t>Calculator</w:t>
      </w:r>
      <w:bookmarkStart w:id="3" w:name="bmCal1"/>
      <w:bookmarkEnd w:id="3"/>
      <w:r>
        <w:t xml:space="preserve"> Allowed</w:t>
      </w:r>
    </w:p>
    <w:p w14:paraId="14AF3262" w14:textId="77777777" w:rsidR="009B20D0" w:rsidRDefault="009B20D0" w:rsidP="009B20D0">
      <w:pPr>
        <w:tabs>
          <w:tab w:val="left" w:pos="2250"/>
          <w:tab w:val="left" w:pos="4590"/>
          <w:tab w:val="left" w:leader="underscore" w:pos="9270"/>
        </w:tabs>
      </w:pPr>
    </w:p>
    <w:p w14:paraId="202C952C" w14:textId="60F172E3" w:rsidR="009B20D0" w:rsidRPr="006A599E" w:rsidRDefault="009B20D0" w:rsidP="009B20D0">
      <w:pPr>
        <w:tabs>
          <w:tab w:val="left" w:pos="2250"/>
          <w:tab w:val="left" w:pos="4590"/>
          <w:tab w:val="left" w:leader="underscore" w:pos="9270"/>
        </w:tabs>
        <w:rPr>
          <w:rFonts w:eastAsiaTheme="majorEastAsia" w:cstheme="majorBidi"/>
          <w:b/>
          <w:sz w:val="28"/>
          <w:szCs w:val="26"/>
        </w:rPr>
      </w:pPr>
      <w:r w:rsidRPr="006A599E">
        <w:rPr>
          <w:rFonts w:eastAsiaTheme="majorEastAsia" w:cstheme="majorBidi"/>
          <w:b/>
          <w:sz w:val="28"/>
          <w:szCs w:val="26"/>
        </w:rPr>
        <w:t xml:space="preserve">Booklet </w:t>
      </w:r>
      <w:r>
        <w:rPr>
          <w:rFonts w:eastAsiaTheme="majorEastAsia" w:cstheme="majorBidi"/>
          <w:b/>
          <w:sz w:val="28"/>
          <w:szCs w:val="26"/>
        </w:rPr>
        <w:t>2</w:t>
      </w:r>
      <w:r w:rsidRPr="006A599E">
        <w:rPr>
          <w:rFonts w:eastAsiaTheme="majorEastAsia" w:cstheme="majorBidi"/>
          <w:b/>
          <w:sz w:val="28"/>
          <w:szCs w:val="26"/>
        </w:rPr>
        <w:t xml:space="preserve"> of 3</w:t>
      </w:r>
    </w:p>
    <w:p w14:paraId="69637BF8" w14:textId="77777777" w:rsidR="009B20D0" w:rsidRPr="006A599E" w:rsidRDefault="009B20D0" w:rsidP="009B20D0">
      <w:pPr>
        <w:tabs>
          <w:tab w:val="left" w:pos="2250"/>
          <w:tab w:val="left" w:pos="4590"/>
          <w:tab w:val="left" w:leader="underscore" w:pos="9270"/>
        </w:tabs>
        <w:rPr>
          <w:rFonts w:eastAsiaTheme="majorEastAsia" w:cstheme="majorBidi"/>
          <w:b/>
          <w:sz w:val="28"/>
          <w:szCs w:val="26"/>
        </w:rPr>
      </w:pPr>
    </w:p>
    <w:p w14:paraId="57297687" w14:textId="77777777" w:rsidR="00560FAD" w:rsidRDefault="00560FAD" w:rsidP="00560FAD">
      <w:pPr>
        <w:tabs>
          <w:tab w:val="left" w:pos="2268"/>
          <w:tab w:val="left" w:pos="3969"/>
          <w:tab w:val="left" w:leader="underscore" w:pos="9356"/>
        </w:tabs>
        <w:rPr>
          <w:rFonts w:cs="Arial"/>
          <w:b/>
          <w:bCs/>
          <w:noProof/>
          <w:szCs w:val="22"/>
        </w:rPr>
      </w:pPr>
      <w:r>
        <w:rPr>
          <w:rFonts w:cs="Arial"/>
          <w:szCs w:val="22"/>
        </w:rPr>
        <w:tab/>
      </w:r>
      <w:r>
        <w:rPr>
          <w:rFonts w:cs="Arial"/>
          <w:sz w:val="28"/>
          <w:szCs w:val="22"/>
        </w:rPr>
        <w:t>Student name</w:t>
      </w:r>
      <w:r>
        <w:rPr>
          <w:rFonts w:cs="Arial"/>
          <w:szCs w:val="22"/>
        </w:rPr>
        <w:tab/>
      </w:r>
      <w:r>
        <w:rPr>
          <w:rFonts w:cs="Arial"/>
          <w:szCs w:val="22"/>
        </w:rPr>
        <w:tab/>
      </w:r>
      <w:r>
        <w:rPr>
          <w:rFonts w:cs="Arial"/>
          <w:szCs w:val="22"/>
        </w:rPr>
        <w:tab/>
      </w:r>
    </w:p>
    <w:p w14:paraId="6CB5028A" w14:textId="77777777" w:rsidR="00560FAD" w:rsidRDefault="00560FAD" w:rsidP="00560FAD">
      <w:pPr>
        <w:keepNext/>
        <w:outlineLvl w:val="2"/>
        <w:rPr>
          <w:rFonts w:cs="Arial"/>
          <w:b/>
          <w:bCs/>
          <w:noProof/>
          <w:szCs w:val="22"/>
        </w:rPr>
      </w:pPr>
    </w:p>
    <w:tbl>
      <w:tblPr>
        <w:tblStyle w:val="TableGrid"/>
        <w:tblpPr w:leftFromText="180" w:rightFromText="180" w:vertAnchor="text" w:horzAnchor="margin" w:tblpXSpec="right"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134"/>
        <w:gridCol w:w="1134"/>
        <w:gridCol w:w="1133"/>
        <w:gridCol w:w="1134"/>
        <w:gridCol w:w="1134"/>
      </w:tblGrid>
      <w:tr w:rsidR="006E6C39" w14:paraId="0A64D211" w14:textId="77777777" w:rsidTr="006E6C39">
        <w:tc>
          <w:tcPr>
            <w:tcW w:w="1133" w:type="dxa"/>
          </w:tcPr>
          <w:p w14:paraId="28620DA4" w14:textId="13835EAD" w:rsidR="006E6C39" w:rsidRDefault="006E6C39">
            <w:pPr>
              <w:keepNext/>
              <w:jc w:val="center"/>
              <w:outlineLvl w:val="2"/>
              <w:rPr>
                <w:rFonts w:cs="Arial"/>
                <w:b/>
                <w:bCs/>
                <w:noProof/>
                <w:sz w:val="28"/>
                <w:szCs w:val="22"/>
              </w:rPr>
            </w:pPr>
            <w:bookmarkStart w:id="4" w:name="_Hlk514596138"/>
            <w:r>
              <w:rPr>
                <w:rFonts w:cs="Arial"/>
                <w:b/>
                <w:bCs/>
                <w:noProof/>
                <w:sz w:val="28"/>
                <w:szCs w:val="22"/>
              </w:rPr>
              <w:t>IFB</w:t>
            </w:r>
          </w:p>
        </w:tc>
        <w:tc>
          <w:tcPr>
            <w:tcW w:w="1134" w:type="dxa"/>
            <w:hideMark/>
          </w:tcPr>
          <w:p w14:paraId="772F5EBE" w14:textId="01CA4941" w:rsidR="006E6C39" w:rsidRDefault="006E6C39">
            <w:pPr>
              <w:keepNext/>
              <w:jc w:val="center"/>
              <w:outlineLvl w:val="2"/>
              <w:rPr>
                <w:rFonts w:cs="Arial"/>
                <w:b/>
                <w:bCs/>
                <w:noProof/>
                <w:sz w:val="28"/>
                <w:szCs w:val="22"/>
              </w:rPr>
            </w:pPr>
            <w:r>
              <w:rPr>
                <w:rFonts w:cs="Arial"/>
                <w:b/>
                <w:bCs/>
                <w:noProof/>
                <w:sz w:val="28"/>
                <w:szCs w:val="22"/>
              </w:rPr>
              <w:t>DD</w:t>
            </w:r>
          </w:p>
        </w:tc>
        <w:tc>
          <w:tcPr>
            <w:tcW w:w="1134" w:type="dxa"/>
            <w:hideMark/>
          </w:tcPr>
          <w:p w14:paraId="6F528D8A" w14:textId="77777777" w:rsidR="006E6C39" w:rsidRDefault="006E6C39">
            <w:pPr>
              <w:keepNext/>
              <w:jc w:val="center"/>
              <w:outlineLvl w:val="2"/>
              <w:rPr>
                <w:rFonts w:cs="Arial"/>
                <w:b/>
                <w:bCs/>
                <w:noProof/>
                <w:sz w:val="28"/>
              </w:rPr>
            </w:pPr>
            <w:r>
              <w:rPr>
                <w:rFonts w:cs="Arial"/>
                <w:b/>
                <w:bCs/>
                <w:noProof/>
                <w:sz w:val="28"/>
              </w:rPr>
              <w:t>VMU</w:t>
            </w:r>
          </w:p>
        </w:tc>
        <w:tc>
          <w:tcPr>
            <w:tcW w:w="1133" w:type="dxa"/>
            <w:hideMark/>
          </w:tcPr>
          <w:p w14:paraId="4D0CE456" w14:textId="77777777" w:rsidR="006E6C39" w:rsidRDefault="006E6C39">
            <w:pPr>
              <w:keepNext/>
              <w:jc w:val="center"/>
              <w:outlineLvl w:val="2"/>
              <w:rPr>
                <w:rFonts w:cs="Arial"/>
                <w:b/>
                <w:bCs/>
                <w:noProof/>
                <w:sz w:val="28"/>
              </w:rPr>
            </w:pPr>
            <w:r>
              <w:rPr>
                <w:rFonts w:cs="Arial"/>
                <w:b/>
                <w:bCs/>
                <w:noProof/>
                <w:sz w:val="28"/>
              </w:rPr>
              <w:t>SWA</w:t>
            </w:r>
          </w:p>
        </w:tc>
        <w:tc>
          <w:tcPr>
            <w:tcW w:w="1134" w:type="dxa"/>
            <w:hideMark/>
          </w:tcPr>
          <w:p w14:paraId="02A0A52B" w14:textId="4C07A616" w:rsidR="006E6C39" w:rsidRDefault="006E6C39">
            <w:pPr>
              <w:keepNext/>
              <w:jc w:val="center"/>
              <w:outlineLvl w:val="2"/>
              <w:rPr>
                <w:rFonts w:cs="Arial"/>
                <w:b/>
                <w:bCs/>
                <w:noProof/>
                <w:sz w:val="28"/>
              </w:rPr>
            </w:pPr>
            <w:r>
              <w:rPr>
                <w:rFonts w:cs="Arial"/>
                <w:b/>
                <w:bCs/>
                <w:noProof/>
                <w:sz w:val="28"/>
              </w:rPr>
              <w:t>MS</w:t>
            </w:r>
          </w:p>
        </w:tc>
        <w:tc>
          <w:tcPr>
            <w:tcW w:w="1134" w:type="dxa"/>
            <w:hideMark/>
          </w:tcPr>
          <w:p w14:paraId="67ED01A4" w14:textId="77777777" w:rsidR="006E6C39" w:rsidRDefault="006E6C39">
            <w:pPr>
              <w:keepNext/>
              <w:jc w:val="center"/>
              <w:outlineLvl w:val="2"/>
              <w:rPr>
                <w:rFonts w:cs="Arial"/>
                <w:b/>
                <w:bCs/>
                <w:noProof/>
                <w:sz w:val="28"/>
              </w:rPr>
            </w:pPr>
            <w:r>
              <w:rPr>
                <w:rFonts w:cs="Arial"/>
                <w:b/>
                <w:bCs/>
                <w:noProof/>
                <w:sz w:val="28"/>
              </w:rPr>
              <w:t>AGC</w:t>
            </w:r>
          </w:p>
        </w:tc>
      </w:tr>
    </w:tbl>
    <w:bookmarkEnd w:id="4"/>
    <w:p w14:paraId="58DB865A" w14:textId="77777777" w:rsidR="00560FAD" w:rsidRDefault="00560FAD" w:rsidP="00560FAD">
      <w:pPr>
        <w:keepNext/>
        <w:outlineLvl w:val="2"/>
        <w:rPr>
          <w:rFonts w:cs="Arial"/>
          <w:b/>
          <w:bCs/>
          <w:noProof/>
          <w:szCs w:val="22"/>
        </w:rPr>
      </w:pPr>
      <w:r>
        <w:rPr>
          <w:rFonts w:cs="Arial"/>
          <w:b/>
          <w:bCs/>
          <w:noProof/>
          <w:szCs w:val="22"/>
        </w:rPr>
        <w:t>Circle your teacher’s Initials:</w:t>
      </w:r>
      <w:r>
        <w:rPr>
          <w:rFonts w:cs="Arial"/>
          <w:b/>
          <w:bCs/>
          <w:noProof/>
          <w:szCs w:val="22"/>
        </w:rPr>
        <w:tab/>
      </w:r>
    </w:p>
    <w:p w14:paraId="78BE2307" w14:textId="77777777" w:rsidR="00560FAD" w:rsidRDefault="00560FAD" w:rsidP="00560FAD">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66F73B4" w:rsidR="005F0EAE" w:rsidRPr="000124CF" w:rsidRDefault="005F0EAE" w:rsidP="005F0EAE">
      <w:pPr>
        <w:tabs>
          <w:tab w:val="left" w:pos="-720"/>
          <w:tab w:val="left" w:pos="4253"/>
        </w:tabs>
        <w:suppressAutoHyphens/>
      </w:pPr>
      <w:r w:rsidRPr="000124CF">
        <w:t>Readin</w:t>
      </w:r>
      <w:r>
        <w:t>g time before commencing work:</w:t>
      </w:r>
      <w:r>
        <w:tab/>
      </w:r>
      <w:bookmarkStart w:id="5" w:name="bmRT"/>
      <w:bookmarkEnd w:id="5"/>
      <w:r w:rsidR="00B554C7">
        <w:t>ten</w:t>
      </w:r>
      <w:r>
        <w:t xml:space="preserve"> minutes</w:t>
      </w:r>
    </w:p>
    <w:p w14:paraId="5DEDE60C" w14:textId="5CB6BCEC" w:rsidR="005F0EAE" w:rsidRPr="000124CF" w:rsidRDefault="005F0EAE" w:rsidP="005F0EAE">
      <w:pPr>
        <w:tabs>
          <w:tab w:val="left" w:pos="-720"/>
          <w:tab w:val="left" w:pos="4253"/>
        </w:tabs>
        <w:suppressAutoHyphens/>
      </w:pPr>
      <w:r>
        <w:t>Working time:</w:t>
      </w:r>
      <w:r>
        <w:tab/>
      </w:r>
      <w:bookmarkStart w:id="6" w:name="bmWT"/>
      <w:bookmarkEnd w:id="6"/>
      <w:r w:rsidR="00B554C7">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2B42ED77" w:rsidR="005F0EAE" w:rsidRPr="000124CF" w:rsidRDefault="005F0EAE" w:rsidP="005F0EAE">
      <w:pPr>
        <w:tabs>
          <w:tab w:val="left" w:pos="-720"/>
          <w:tab w:val="left" w:pos="2268"/>
        </w:tabs>
        <w:suppressAutoHyphens/>
      </w:pPr>
      <w:r>
        <w:t>T</w:t>
      </w:r>
      <w:r w:rsidR="005B59B3">
        <w:t>wo</w:t>
      </w:r>
      <w:r>
        <w:t xml:space="preserve"> </w:t>
      </w:r>
      <w:r w:rsidRPr="000124CF">
        <w:t>Question/</w:t>
      </w:r>
      <w:r>
        <w:t>A</w:t>
      </w:r>
      <w:r w:rsidRPr="000124CF">
        <w:t>nswe</w:t>
      </w:r>
      <w:r>
        <w:t>r booklet</w:t>
      </w:r>
      <w:r w:rsidR="005B59B3">
        <w:t>s – complete both.</w:t>
      </w:r>
    </w:p>
    <w:p w14:paraId="4C31AEE6" w14:textId="697A7F3A" w:rsidR="005F0EAE" w:rsidRPr="000124CF" w:rsidRDefault="005F0EAE" w:rsidP="005F0EAE">
      <w:pPr>
        <w:tabs>
          <w:tab w:val="left" w:pos="-720"/>
          <w:tab w:val="left" w:pos="2268"/>
        </w:tabs>
        <w:suppressAutoHyphens/>
      </w:pPr>
      <w:r>
        <w:t xml:space="preserve">Formula sheet </w:t>
      </w:r>
      <w:bookmarkStart w:id="7" w:name="bmFS"/>
      <w:bookmarkEnd w:id="7"/>
      <w:r w:rsidR="00B554C7">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B6FB794"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8" w:name="bmItems"/>
      <w:bookmarkEnd w:id="8"/>
      <w:r w:rsidR="00B554C7">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0BD3E544" w14:textId="0D7282F5" w:rsidR="001839B1" w:rsidRDefault="001839B1" w:rsidP="005F0EAE">
      <w:pPr>
        <w:sectPr w:rsidR="001839B1" w:rsidSect="00DF3BCC">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851" w:left="1304" w:header="737" w:footer="567" w:gutter="0"/>
          <w:cols w:space="708"/>
          <w:titlePg/>
          <w:docGrid w:linePitch="360"/>
        </w:sectPr>
      </w:pPr>
    </w:p>
    <w:p w14:paraId="427E6E67" w14:textId="212E648B" w:rsidR="005F0EAE" w:rsidRDefault="005F0EAE" w:rsidP="005F0EAE"/>
    <w:p w14:paraId="075E3898" w14:textId="77777777" w:rsidR="005F0EAE" w:rsidRPr="0032717C" w:rsidRDefault="005F0EAE" w:rsidP="005F0EAE">
      <w:pPr>
        <w:pStyle w:val="Heading2"/>
      </w:pPr>
      <w:r>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B554C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3A1376">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3A137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3A137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3A1376">
            <w:pPr>
              <w:jc w:val="center"/>
            </w:pPr>
            <w:r>
              <w:t>Working</w:t>
            </w:r>
          </w:p>
          <w:p w14:paraId="22800805" w14:textId="77777777" w:rsidR="005F0EAE" w:rsidRPr="007936BA" w:rsidRDefault="005F0EAE" w:rsidP="003A137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3A137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3A1376">
            <w:pPr>
              <w:jc w:val="center"/>
            </w:pPr>
            <w:r>
              <w:t>Percentage of examination</w:t>
            </w:r>
          </w:p>
        </w:tc>
      </w:tr>
      <w:tr w:rsidR="005F0EAE" w:rsidRPr="000124CF" w14:paraId="489D44B0" w14:textId="77777777" w:rsidTr="00B554C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3A1376">
            <w:pPr>
              <w:tabs>
                <w:tab w:val="left" w:pos="900"/>
              </w:tabs>
              <w:suppressAutoHyphens/>
            </w:pPr>
            <w:r w:rsidRPr="000E7D70">
              <w:t>Section One:</w:t>
            </w:r>
          </w:p>
          <w:p w14:paraId="78BB52ED" w14:textId="77777777" w:rsidR="005F0EAE" w:rsidRPr="000E7D70" w:rsidRDefault="005F0EAE" w:rsidP="003A137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E862888" w:rsidR="005F0EAE" w:rsidRPr="000E7D70" w:rsidRDefault="009A428E" w:rsidP="003A1376">
            <w:pPr>
              <w:jc w:val="center"/>
            </w:pPr>
            <w:bookmarkStart w:id="9" w:name="MA"/>
            <w:bookmarkEnd w:id="9"/>
            <w:r>
              <w:t>9</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2C93007B" w:rsidR="005F0EAE" w:rsidRPr="000E7D70" w:rsidRDefault="009A428E" w:rsidP="003A1376">
            <w:pPr>
              <w:jc w:val="center"/>
            </w:pPr>
            <w:bookmarkStart w:id="10" w:name="MA2"/>
            <w:bookmarkEnd w:id="10"/>
            <w:r>
              <w:t>9</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0F0705FF" w:rsidR="005F0EAE" w:rsidRPr="000E7D70" w:rsidRDefault="005F2324" w:rsidP="003A1376">
            <w:pPr>
              <w:jc w:val="center"/>
            </w:pPr>
            <w:r>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4EE00A5" w:rsidR="005F0EAE" w:rsidRPr="000E7D70" w:rsidRDefault="009A428E" w:rsidP="003A1376">
            <w:pPr>
              <w:jc w:val="center"/>
            </w:pPr>
            <w:bookmarkStart w:id="11" w:name="MAT"/>
            <w:bookmarkEnd w:id="11"/>
            <w:r>
              <w:t>6</w:t>
            </w:r>
            <w:r w:rsidR="005B59B3">
              <w:t>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3A1376">
            <w:pPr>
              <w:jc w:val="center"/>
            </w:pPr>
            <w:r>
              <w:t>35</w:t>
            </w:r>
          </w:p>
        </w:tc>
      </w:tr>
      <w:tr w:rsidR="005F0EAE" w:rsidRPr="007936BA" w14:paraId="52CEBC48" w14:textId="77777777" w:rsidTr="003A137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3A1376">
            <w:r>
              <w:t xml:space="preserve">Section </w:t>
            </w:r>
            <w:r w:rsidRPr="00F25E36">
              <w:t>Two</w:t>
            </w:r>
            <w:r>
              <w:t>:</w:t>
            </w:r>
          </w:p>
          <w:p w14:paraId="242D2CE0" w14:textId="77777777" w:rsidR="005F0EAE" w:rsidRPr="00F25E36" w:rsidRDefault="005F0EAE" w:rsidP="003A137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306CFA3A" w:rsidR="005F0EAE" w:rsidRPr="00F25E36" w:rsidRDefault="005F2324" w:rsidP="003A1376">
            <w:pPr>
              <w:jc w:val="center"/>
            </w:pPr>
            <w:bookmarkStart w:id="12" w:name="MB"/>
            <w:bookmarkEnd w:id="12"/>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4FE10FD" w:rsidR="005F0EAE" w:rsidRPr="00F25E36" w:rsidRDefault="005F2324" w:rsidP="003A1376">
            <w:pPr>
              <w:jc w:val="center"/>
            </w:pPr>
            <w:bookmarkStart w:id="13" w:name="MB2"/>
            <w:bookmarkEnd w:id="13"/>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14C66869" w:rsidR="005F0EAE" w:rsidRPr="00F25E36" w:rsidRDefault="005F2324" w:rsidP="003A1376">
            <w:pPr>
              <w:jc w:val="center"/>
            </w:pPr>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69484863" w:rsidR="005F0EAE" w:rsidRPr="00F25E36" w:rsidRDefault="00B53E1B" w:rsidP="003A1376">
            <w:pPr>
              <w:jc w:val="center"/>
            </w:pPr>
            <w:bookmarkStart w:id="14" w:name="MBT"/>
            <w:bookmarkEnd w:id="14"/>
            <w:r>
              <w:t>8</w:t>
            </w:r>
            <w:r w:rsidR="00F31CB8">
              <w:t>4</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3A1376">
            <w:pPr>
              <w:jc w:val="center"/>
            </w:pPr>
            <w:r>
              <w:t>65</w:t>
            </w:r>
          </w:p>
        </w:tc>
      </w:tr>
      <w:tr w:rsidR="005F0EAE" w:rsidRPr="007936BA" w14:paraId="2889349B" w14:textId="77777777" w:rsidTr="003A1376">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3A137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3A1376">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3A1376">
            <w:pPr>
              <w:jc w:val="center"/>
            </w:pPr>
            <w:bookmarkStart w:id="15" w:name="MT"/>
            <w:bookmarkEnd w:id="15"/>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3A1376">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6" w:name="bMkTab"/>
      <w:bookmarkEnd w:id="16"/>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783F357A" w:rsidR="00146C0A" w:rsidRDefault="00146C0A" w:rsidP="005F0EAE">
      <w:pPr>
        <w:pStyle w:val="QNum"/>
      </w:pPr>
    </w:p>
    <w:p w14:paraId="109AD8E1" w14:textId="77777777" w:rsidR="00146C0A" w:rsidRPr="00146C0A" w:rsidRDefault="00146C0A" w:rsidP="00146C0A">
      <w:pPr>
        <w:rPr>
          <w:lang w:val="en-US"/>
        </w:rPr>
      </w:pPr>
    </w:p>
    <w:p w14:paraId="6EBAB0DB" w14:textId="77777777" w:rsidR="00146C0A" w:rsidRPr="00146C0A" w:rsidRDefault="00146C0A" w:rsidP="00146C0A">
      <w:pPr>
        <w:rPr>
          <w:lang w:val="en-US"/>
        </w:rPr>
      </w:pPr>
    </w:p>
    <w:p w14:paraId="5C2B29A8" w14:textId="77777777" w:rsidR="00146C0A" w:rsidRPr="00146C0A" w:rsidRDefault="00146C0A" w:rsidP="00146C0A">
      <w:pPr>
        <w:rPr>
          <w:lang w:val="en-US"/>
        </w:rPr>
      </w:pPr>
    </w:p>
    <w:p w14:paraId="6E66C30D" w14:textId="77777777" w:rsidR="00146C0A" w:rsidRPr="00146C0A" w:rsidRDefault="00146C0A" w:rsidP="00146C0A">
      <w:pPr>
        <w:rPr>
          <w:lang w:val="en-US"/>
        </w:rPr>
      </w:pPr>
    </w:p>
    <w:p w14:paraId="31D71358" w14:textId="77777777" w:rsidR="00146C0A" w:rsidRPr="00146C0A" w:rsidRDefault="00146C0A" w:rsidP="00146C0A">
      <w:pPr>
        <w:rPr>
          <w:lang w:val="en-US"/>
        </w:rPr>
      </w:pPr>
    </w:p>
    <w:p w14:paraId="6885CAC0" w14:textId="77777777" w:rsidR="00146C0A" w:rsidRPr="00146C0A" w:rsidRDefault="00146C0A" w:rsidP="00146C0A">
      <w:pPr>
        <w:rPr>
          <w:lang w:val="en-US"/>
        </w:rPr>
      </w:pPr>
    </w:p>
    <w:p w14:paraId="35404190" w14:textId="77777777" w:rsidR="00146C0A" w:rsidRPr="00146C0A" w:rsidRDefault="00146C0A" w:rsidP="00146C0A">
      <w:pPr>
        <w:rPr>
          <w:lang w:val="en-US"/>
        </w:rPr>
      </w:pPr>
    </w:p>
    <w:p w14:paraId="2BF39058" w14:textId="7D1FF3C5" w:rsidR="00146C0A" w:rsidRDefault="00146C0A" w:rsidP="00146C0A">
      <w:pPr>
        <w:pStyle w:val="QNum"/>
        <w:jc w:val="center"/>
      </w:pPr>
    </w:p>
    <w:p w14:paraId="4DD7D130" w14:textId="6B810BC1" w:rsidR="00146C0A" w:rsidRDefault="00146C0A" w:rsidP="005F0EAE">
      <w:pPr>
        <w:pStyle w:val="QNum"/>
      </w:pPr>
    </w:p>
    <w:p w14:paraId="05B79CD7" w14:textId="77777777" w:rsidR="00146C0A" w:rsidRDefault="00146C0A" w:rsidP="005F0EAE">
      <w:pPr>
        <w:pStyle w:val="QNum"/>
        <w:sectPr w:rsidR="00146C0A" w:rsidSect="00DF3BCC">
          <w:pgSz w:w="11906" w:h="16838" w:code="9"/>
          <w:pgMar w:top="1247" w:right="1134" w:bottom="851" w:left="1304" w:header="737" w:footer="567" w:gutter="0"/>
          <w:cols w:space="708"/>
          <w:titlePg/>
          <w:docGrid w:linePitch="360"/>
        </w:sectPr>
      </w:pPr>
    </w:p>
    <w:p w14:paraId="50ACEBD7" w14:textId="6C4CC2F5" w:rsidR="005F0EAE" w:rsidRDefault="005F0EAE" w:rsidP="005F0EAE">
      <w:pPr>
        <w:pStyle w:val="QNum"/>
      </w:pPr>
      <w:r>
        <w:lastRenderedPageBreak/>
        <w:t xml:space="preserve">Section </w:t>
      </w:r>
      <w:bookmarkStart w:id="17" w:name="bmSec2"/>
      <w:bookmarkEnd w:id="17"/>
      <w:r w:rsidR="00B554C7">
        <w:t>Two</w:t>
      </w:r>
      <w:r>
        <w:t>: Calculator-</w:t>
      </w:r>
      <w:bookmarkStart w:id="18" w:name="bmCal2"/>
      <w:bookmarkEnd w:id="18"/>
      <w:r w:rsidR="00B554C7">
        <w:t>assumed</w:t>
      </w:r>
      <w:r>
        <w:tab/>
        <w:t xml:space="preserve"> </w:t>
      </w:r>
      <w:bookmarkStart w:id="19" w:name="bmPercent"/>
      <w:bookmarkEnd w:id="19"/>
      <w:r w:rsidR="00B554C7">
        <w:t>65</w:t>
      </w:r>
      <w:r>
        <w:t>% (</w:t>
      </w:r>
      <w:bookmarkStart w:id="20" w:name="MPT"/>
      <w:bookmarkEnd w:id="20"/>
      <w:r w:rsidR="00EC6EB7">
        <w:t>84</w:t>
      </w:r>
      <w:r>
        <w:t xml:space="preserve"> Marks)</w:t>
      </w:r>
    </w:p>
    <w:p w14:paraId="36997019" w14:textId="39F40DA1" w:rsidR="005F0EAE" w:rsidRDefault="005F0EAE" w:rsidP="005F0EAE">
      <w:r>
        <w:t>This section has</w:t>
      </w:r>
      <w:r w:rsidRPr="008E4C95">
        <w:rPr>
          <w:b/>
        </w:rPr>
        <w:t xml:space="preserve"> </w:t>
      </w:r>
      <w:bookmarkStart w:id="21" w:name="MPW"/>
      <w:bookmarkEnd w:id="21"/>
      <w:r w:rsidR="00EC6EB7">
        <w:rPr>
          <w:b/>
        </w:rPr>
        <w:t xml:space="preserve">thirteen </w:t>
      </w:r>
      <w:r w:rsidRPr="00A556DC">
        <w:rPr>
          <w:b/>
        </w:rPr>
        <w:t>(</w:t>
      </w:r>
      <w:bookmarkStart w:id="22" w:name="MP"/>
      <w:bookmarkEnd w:id="22"/>
      <w:r w:rsidR="00EC6EB7">
        <w:rPr>
          <w:b/>
        </w:rPr>
        <w:t>13)</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07FCC31" w:rsidR="005F0EAE" w:rsidRDefault="005F0EAE" w:rsidP="005F0EAE">
      <w:r>
        <w:t xml:space="preserve">Working time: </w:t>
      </w:r>
      <w:bookmarkStart w:id="23" w:name="bmWT2"/>
      <w:bookmarkEnd w:id="23"/>
      <w:r w:rsidR="00B554C7">
        <w:t>100</w:t>
      </w:r>
      <w:r>
        <w:t xml:space="preserve"> minutes.</w:t>
      </w:r>
    </w:p>
    <w:p w14:paraId="3B643B05" w14:textId="77777777" w:rsidR="005F0EAE" w:rsidRDefault="005F0EAE" w:rsidP="005F0EAE">
      <w:pPr>
        <w:pBdr>
          <w:bottom w:val="single" w:sz="4" w:space="1" w:color="auto"/>
        </w:pBdr>
      </w:pPr>
    </w:p>
    <w:p w14:paraId="184A9B03" w14:textId="77777777" w:rsidR="005F0EAE" w:rsidRPr="005F4A72" w:rsidRDefault="005F0EAE" w:rsidP="005F0EAE"/>
    <w:p w14:paraId="01296FF3" w14:textId="5771ADF6" w:rsidR="001F64A8" w:rsidRDefault="00B554C7" w:rsidP="00B554C7">
      <w:pPr>
        <w:pStyle w:val="QNum"/>
      </w:pPr>
      <w:r>
        <w:t xml:space="preserve">Question </w:t>
      </w:r>
      <w:r w:rsidR="0080059C">
        <w:t>10</w:t>
      </w:r>
      <w:r>
        <w:tab/>
        <w:t>(</w:t>
      </w:r>
      <w:r w:rsidR="00560FAD">
        <w:t>3</w:t>
      </w:r>
      <w:r>
        <w:t xml:space="preserve"> marks)</w:t>
      </w:r>
    </w:p>
    <w:p w14:paraId="6338F4B0" w14:textId="7FDBDC78" w:rsidR="00B554C7" w:rsidRDefault="00B554C7" w:rsidP="003A1376">
      <w:pPr>
        <w:pStyle w:val="Part"/>
        <w:rPr>
          <w:rFonts w:eastAsiaTheme="minorEastAsia"/>
        </w:rPr>
      </w:pPr>
      <w:r>
        <w:t xml:space="preserve">The graphs of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+2x+c </m:t>
        </m:r>
      </m:oMath>
      <w:r>
        <w:rPr>
          <w:rFonts w:eastAsiaTheme="minorEastAsia"/>
        </w:rPr>
        <w:t xml:space="preserve">, </w:t>
      </w:r>
      <m:oMath>
        <m:r>
          <w:rPr>
            <w:rFonts w:ascii="Cambria Math" w:eastAsiaTheme="minorEastAsia" w:hAnsi="Cambria Math"/>
          </w:rPr>
          <m:t xml:space="preserve">   y=a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and</w:t>
      </w:r>
      <w:r w:rsidR="00660B0F">
        <w:rPr>
          <w:rFonts w:eastAsiaTheme="minorEastAsia"/>
        </w:rPr>
        <w:t xml:space="preserve"> </w:t>
      </w:r>
      <w:r>
        <w:rPr>
          <w:rFonts w:eastAsiaTheme="minorEastAsia"/>
        </w:rPr>
        <w:t xml:space="preserve"> </w:t>
      </w:r>
      <m:oMath>
        <m:r>
          <w:rPr>
            <w:rFonts w:ascii="Cambria Math" w:eastAsiaTheme="minorEastAsia" w:hAnsi="Cambria Math"/>
          </w:rPr>
          <m:t xml:space="preserve">  y=(x+b)(x+3)</m:t>
        </m:r>
      </m:oMath>
      <w:r>
        <w:rPr>
          <w:rFonts w:eastAsiaTheme="minorEastAsia"/>
        </w:rPr>
        <w:t xml:space="preserve"> are shown below.</w:t>
      </w:r>
    </w:p>
    <w:p w14:paraId="1B0FFB9A" w14:textId="77777777" w:rsidR="00B554C7" w:rsidRDefault="00B554C7" w:rsidP="003A1376">
      <w:pPr>
        <w:pStyle w:val="Part"/>
      </w:pPr>
    </w:p>
    <w:p w14:paraId="4F33F97E" w14:textId="77777777" w:rsidR="00B554C7" w:rsidRDefault="00B554C7" w:rsidP="003A1376">
      <w:pPr>
        <w:pStyle w:val="Part"/>
        <w:jc w:val="center"/>
      </w:pPr>
      <w:r>
        <w:object w:dxaOrig="6004" w:dyaOrig="6091" w14:anchorId="3D2C2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3pt;height:304.6pt" o:ole="">
            <v:imagedata r:id="rId15" o:title=""/>
          </v:shape>
          <o:OLEObject Type="Embed" ProgID="FXDraw.Graphic" ShapeID="_x0000_i1025" DrawAspect="Content" ObjectID="_1590299013" r:id="rId16"/>
        </w:object>
      </w:r>
    </w:p>
    <w:p w14:paraId="17F7399B" w14:textId="77777777" w:rsidR="00B554C7" w:rsidRDefault="00B554C7" w:rsidP="003A1376">
      <w:pPr>
        <w:pStyle w:val="Part"/>
      </w:pPr>
    </w:p>
    <w:p w14:paraId="0269B931" w14:textId="77777777" w:rsidR="00B554C7" w:rsidRDefault="00B554C7" w:rsidP="003A1376">
      <w:pPr>
        <w:pStyle w:val="Parta"/>
      </w:pPr>
      <w:r>
        <w:t xml:space="preserve">Determine the values of the constants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w:t>
      </w:r>
    </w:p>
    <w:p w14:paraId="2CF24406" w14:textId="77777777" w:rsidR="00B554C7" w:rsidRDefault="00B554C7" w:rsidP="003A1376">
      <w:pPr>
        <w:pStyle w:val="Part"/>
      </w:pPr>
    </w:p>
    <w:p w14:paraId="65286F00" w14:textId="77777777" w:rsidR="00B554C7" w:rsidRDefault="00B554C7" w:rsidP="003A1376">
      <w:pPr>
        <w:pStyle w:val="Part"/>
      </w:pPr>
    </w:p>
    <w:p w14:paraId="5B373528" w14:textId="77777777" w:rsidR="00B554C7" w:rsidRDefault="00B554C7" w:rsidP="003A1376">
      <w:pPr>
        <w:pStyle w:val="Part"/>
      </w:pPr>
    </w:p>
    <w:p w14:paraId="6FFF176B" w14:textId="77777777" w:rsidR="00B554C7" w:rsidRDefault="00B554C7" w:rsidP="003A1376">
      <w:pPr>
        <w:pStyle w:val="Part"/>
      </w:pPr>
    </w:p>
    <w:p w14:paraId="1AED24F3" w14:textId="49D75EAA" w:rsidR="00B554C7" w:rsidRDefault="00B554C7">
      <w:pPr>
        <w:spacing w:after="160" w:line="259" w:lineRule="auto"/>
        <w:contextualSpacing w:val="0"/>
        <w:rPr>
          <w:b/>
          <w:szCs w:val="24"/>
          <w:lang w:val="en-US"/>
        </w:rPr>
      </w:pPr>
      <w:r>
        <w:br w:type="page"/>
      </w:r>
    </w:p>
    <w:p w14:paraId="66576A62" w14:textId="17986D60" w:rsidR="00B554C7" w:rsidRDefault="00B554C7" w:rsidP="00B554C7">
      <w:pPr>
        <w:pStyle w:val="QNum"/>
      </w:pPr>
      <w:r>
        <w:lastRenderedPageBreak/>
        <w:t>Question 1</w:t>
      </w:r>
      <w:r w:rsidR="0080059C">
        <w:t>1</w:t>
      </w:r>
      <w:r>
        <w:tab/>
        <w:t>(</w:t>
      </w:r>
      <w:r w:rsidR="0045316E">
        <w:t>8</w:t>
      </w:r>
      <w:r>
        <w:t xml:space="preserve"> marks)</w:t>
      </w:r>
    </w:p>
    <w:p w14:paraId="51989F36" w14:textId="69CDF717" w:rsidR="00B554C7" w:rsidRDefault="005B59B3" w:rsidP="00560FAD">
      <w:pPr>
        <w:pStyle w:val="Part"/>
      </w:pPr>
      <w:r>
        <w:t>T</w:t>
      </w:r>
      <w:r w:rsidR="001342BB">
        <w:t xml:space="preserve">he graph </w:t>
      </w:r>
      <w:r w:rsidR="00E668AF">
        <w:t>below</w:t>
      </w:r>
      <w:r w:rsidR="001342BB">
        <w:t xml:space="preserve"> is </w:t>
      </w:r>
      <w:r w:rsidR="001342BB" w:rsidRPr="001342BB">
        <w:rPr>
          <w:position w:val="-14"/>
        </w:rPr>
        <w:object w:dxaOrig="960" w:dyaOrig="400" w14:anchorId="1C77E5AC">
          <v:shape id="_x0000_i1026" type="#_x0000_t75" style="width:47.9pt;height:19.8pt" o:ole="">
            <v:imagedata r:id="rId17" o:title=""/>
          </v:shape>
          <o:OLEObject Type="Embed" ProgID="Equation.DSMT4" ShapeID="_x0000_i1026" DrawAspect="Content" ObjectID="_1590299014" r:id="rId18"/>
        </w:object>
      </w:r>
      <w:r w:rsidR="00E668AF">
        <w:t>.</w:t>
      </w:r>
    </w:p>
    <w:p w14:paraId="571BF2DD" w14:textId="436C23D4" w:rsidR="001342BB" w:rsidRDefault="005B59B3" w:rsidP="003A1376">
      <w:pPr>
        <w:pStyle w:val="Part"/>
      </w:pPr>
      <w:r>
        <w:object w:dxaOrig="4257" w:dyaOrig="4334" w14:anchorId="418F03D1">
          <v:shape id="_x0000_i1027" type="#_x0000_t75" style="width:208.25pt;height:212.25pt" o:ole="">
            <v:imagedata r:id="rId19" o:title=""/>
          </v:shape>
          <o:OLEObject Type="Embed" ProgID="FXGraph.Graph" ShapeID="_x0000_i1027" DrawAspect="Content" ObjectID="_1590299015" r:id="rId20"/>
        </w:object>
      </w:r>
    </w:p>
    <w:p w14:paraId="629FD240" w14:textId="46F08B48" w:rsidR="001342BB" w:rsidRDefault="00E668AF" w:rsidP="003A1376">
      <w:pPr>
        <w:pStyle w:val="Part"/>
      </w:pPr>
      <w:r>
        <w:t>On each of the axes below sketch the required function.</w:t>
      </w:r>
      <w:r w:rsidR="00FD00FE">
        <w:tab/>
      </w:r>
      <w:r w:rsidR="00FD00FE">
        <w:tab/>
      </w:r>
      <w:r w:rsidR="00FD00FE">
        <w:tab/>
      </w:r>
      <w:r w:rsidR="00FD00FE">
        <w:tab/>
      </w:r>
      <w:r w:rsidR="00FD00FE">
        <w:tab/>
        <w:t>(1 mark)</w:t>
      </w:r>
    </w:p>
    <w:p w14:paraId="2C911750" w14:textId="1271A3A3" w:rsidR="00E668AF" w:rsidRDefault="00E668AF" w:rsidP="00E668AF">
      <w:pPr>
        <w:pStyle w:val="Part"/>
      </w:pPr>
      <w:r w:rsidRPr="00E668AF">
        <w:t>(a</w:t>
      </w:r>
      <w:r>
        <w:t>)</w:t>
      </w:r>
      <w:r>
        <w:tab/>
      </w:r>
      <w:r w:rsidRPr="00E668AF">
        <w:rPr>
          <w:position w:val="-14"/>
        </w:rPr>
        <w:object w:dxaOrig="1080" w:dyaOrig="400" w14:anchorId="21DAA667">
          <v:shape id="_x0000_i1028" type="#_x0000_t75" style="width:54.05pt;height:19.8pt" o:ole="">
            <v:imagedata r:id="rId21" o:title=""/>
          </v:shape>
          <o:OLEObject Type="Embed" ProgID="Equation.DSMT4" ShapeID="_x0000_i1028" DrawAspect="Content" ObjectID="_1590299016" r:id="rId22"/>
        </w:object>
      </w:r>
    </w:p>
    <w:p w14:paraId="791C05A6" w14:textId="7B7EB0C6" w:rsidR="00E668AF" w:rsidRDefault="005B59B3" w:rsidP="003A1376">
      <w:pPr>
        <w:pStyle w:val="Part"/>
      </w:pPr>
      <w:r>
        <w:object w:dxaOrig="4257" w:dyaOrig="4334" w14:anchorId="6F07A99C">
          <v:shape id="_x0000_i1029" type="#_x0000_t75" style="width:205.85pt;height:209.6pt" o:ole="">
            <v:imagedata r:id="rId23" o:title=""/>
          </v:shape>
          <o:OLEObject Type="Embed" ProgID="FXGraph.Graph" ShapeID="_x0000_i1029" DrawAspect="Content" ObjectID="_1590299017" r:id="rId24"/>
        </w:object>
      </w:r>
    </w:p>
    <w:p w14:paraId="1EF0B871" w14:textId="570A64CB" w:rsidR="00E668AF" w:rsidRDefault="00E668AF" w:rsidP="003A1376">
      <w:pPr>
        <w:pStyle w:val="Part"/>
      </w:pPr>
      <w:r>
        <w:t>(b)</w:t>
      </w:r>
      <w:r>
        <w:tab/>
      </w:r>
      <w:r w:rsidRPr="00E668AF">
        <w:rPr>
          <w:position w:val="-14"/>
        </w:rPr>
        <w:object w:dxaOrig="1219" w:dyaOrig="400" w14:anchorId="6F2AA43C">
          <v:shape id="_x0000_i1030" type="#_x0000_t75" style="width:61.05pt;height:19.8pt" o:ole="">
            <v:imagedata r:id="rId25" o:title=""/>
          </v:shape>
          <o:OLEObject Type="Embed" ProgID="Equation.DSMT4" ShapeID="_x0000_i1030" DrawAspect="Content" ObjectID="_1590299018" r:id="rId26"/>
        </w:object>
      </w:r>
      <w:r w:rsidR="00460B18">
        <w:tab/>
      </w:r>
      <w:r w:rsidR="00460B18">
        <w:tab/>
      </w:r>
      <w:r w:rsidR="00460B18">
        <w:tab/>
      </w:r>
      <w:r w:rsidR="00460B18">
        <w:tab/>
      </w:r>
      <w:r w:rsidR="00460B18">
        <w:tab/>
      </w:r>
      <w:r w:rsidR="00460B18">
        <w:tab/>
      </w:r>
      <w:r w:rsidR="00460B18">
        <w:tab/>
      </w:r>
      <w:r w:rsidR="00460B18">
        <w:tab/>
      </w:r>
      <w:r w:rsidR="00460B18">
        <w:tab/>
        <w:t xml:space="preserve">       </w:t>
      </w:r>
      <w:proofErr w:type="gramStart"/>
      <w:r w:rsidR="00460B18">
        <w:t xml:space="preserve">   (</w:t>
      </w:r>
      <w:proofErr w:type="gramEnd"/>
      <w:r w:rsidR="00460B18">
        <w:t>2 marks)</w:t>
      </w:r>
    </w:p>
    <w:p w14:paraId="06D0FDFC" w14:textId="1A1B9D36" w:rsidR="001342BB" w:rsidRDefault="005B59B3" w:rsidP="003A1376">
      <w:pPr>
        <w:pStyle w:val="Part"/>
      </w:pPr>
      <w:r>
        <w:object w:dxaOrig="4257" w:dyaOrig="4334" w14:anchorId="5321E0C0">
          <v:shape id="_x0000_i1031" type="#_x0000_t75" style="width:207.15pt;height:210.9pt" o:ole="">
            <v:imagedata r:id="rId23" o:title=""/>
          </v:shape>
          <o:OLEObject Type="Embed" ProgID="FXGraph.Graph" ShapeID="_x0000_i1031" DrawAspect="Content" ObjectID="_1590299019" r:id="rId27"/>
        </w:object>
      </w:r>
    </w:p>
    <w:p w14:paraId="626DF208" w14:textId="2EEAFCAA" w:rsidR="001342BB" w:rsidRDefault="001342BB" w:rsidP="003A1376">
      <w:pPr>
        <w:pStyle w:val="Part"/>
      </w:pPr>
    </w:p>
    <w:p w14:paraId="07EBE4D8" w14:textId="5C218BD8" w:rsidR="001342BB" w:rsidRDefault="00E668AF" w:rsidP="003A1376">
      <w:pPr>
        <w:pStyle w:val="Part"/>
      </w:pPr>
      <w:r>
        <w:t>(c)</w:t>
      </w:r>
      <w:r>
        <w:tab/>
      </w:r>
      <w:r w:rsidRPr="00E668AF">
        <w:rPr>
          <w:position w:val="-14"/>
        </w:rPr>
        <w:object w:dxaOrig="1620" w:dyaOrig="400" w14:anchorId="66D7E954">
          <v:shape id="_x0000_i1032" type="#_x0000_t75" style="width:80.85pt;height:19.8pt" o:ole="">
            <v:imagedata r:id="rId28" o:title=""/>
          </v:shape>
          <o:OLEObject Type="Embed" ProgID="Equation.DSMT4" ShapeID="_x0000_i1032" DrawAspect="Content" ObjectID="_1590299020" r:id="rId29"/>
        </w:object>
      </w:r>
      <w:r w:rsidR="00460B18">
        <w:tab/>
      </w:r>
      <w:r w:rsidR="00460B18">
        <w:tab/>
      </w:r>
      <w:r w:rsidR="00460B18">
        <w:tab/>
      </w:r>
      <w:r w:rsidR="00460B18">
        <w:tab/>
      </w:r>
      <w:r w:rsidR="00460B18">
        <w:tab/>
      </w:r>
      <w:r w:rsidR="00460B18">
        <w:tab/>
      </w:r>
      <w:r w:rsidR="00460B18">
        <w:tab/>
      </w:r>
      <w:r w:rsidR="00460B18">
        <w:tab/>
        <w:t xml:space="preserve">       </w:t>
      </w:r>
      <w:proofErr w:type="gramStart"/>
      <w:r w:rsidR="00460B18">
        <w:t xml:space="preserve">   (</w:t>
      </w:r>
      <w:proofErr w:type="gramEnd"/>
      <w:r w:rsidR="00460B18">
        <w:t>2 marks)</w:t>
      </w:r>
    </w:p>
    <w:p w14:paraId="6C494A31" w14:textId="48DCE1AA" w:rsidR="00E668AF" w:rsidRDefault="00F8623D" w:rsidP="003A1376">
      <w:pPr>
        <w:pStyle w:val="Part"/>
      </w:pPr>
      <w:r>
        <w:object w:dxaOrig="4257" w:dyaOrig="4334" w14:anchorId="2F84F96A">
          <v:shape id="_x0000_i1033" type="#_x0000_t75" style="width:212.8pt;height:216.8pt" o:ole="">
            <v:imagedata r:id="rId30" o:title=""/>
          </v:shape>
          <o:OLEObject Type="Embed" ProgID="FXGraph.Graph" ShapeID="_x0000_i1033" DrawAspect="Content" ObjectID="_1590299021" r:id="rId31"/>
        </w:object>
      </w:r>
    </w:p>
    <w:p w14:paraId="5CCA214E" w14:textId="5DDCE487" w:rsidR="00E668AF" w:rsidRDefault="00E668AF" w:rsidP="003A1376">
      <w:pPr>
        <w:pStyle w:val="Part"/>
      </w:pPr>
      <w:r>
        <w:t>(d)</w:t>
      </w:r>
      <w:r>
        <w:tab/>
      </w:r>
      <w:r w:rsidR="0013603A">
        <w:t>Write</w:t>
      </w:r>
      <w:r w:rsidR="00F22B48">
        <w:t xml:space="preserve"> the function for this transformation of </w:t>
      </w:r>
      <w:r w:rsidR="00F22B48" w:rsidRPr="00F22B48">
        <w:rPr>
          <w:position w:val="-14"/>
        </w:rPr>
        <w:object w:dxaOrig="960" w:dyaOrig="400" w14:anchorId="4FBC2445">
          <v:shape id="_x0000_i1034" type="#_x0000_t75" style="width:47.9pt;height:19.8pt" o:ole="">
            <v:imagedata r:id="rId32" o:title=""/>
          </v:shape>
          <o:OLEObject Type="Embed" ProgID="Equation.DSMT4" ShapeID="_x0000_i1034" DrawAspect="Content" ObjectID="_1590299022" r:id="rId33"/>
        </w:object>
      </w:r>
      <w:r w:rsidR="001F2BDC">
        <w:tab/>
      </w:r>
      <w:r w:rsidR="001F2BDC">
        <w:tab/>
      </w:r>
      <w:r w:rsidR="001F2BDC">
        <w:tab/>
        <w:t xml:space="preserve">       </w:t>
      </w:r>
      <w:proofErr w:type="gramStart"/>
      <w:r w:rsidR="001F2BDC">
        <w:t xml:space="preserve">   (</w:t>
      </w:r>
      <w:proofErr w:type="gramEnd"/>
      <w:r w:rsidR="0045316E">
        <w:t>3</w:t>
      </w:r>
      <w:r w:rsidR="001F2BDC">
        <w:t xml:space="preserve"> marks)</w:t>
      </w:r>
    </w:p>
    <w:p w14:paraId="0DAC17BA" w14:textId="2BA543D3" w:rsidR="00F8623D" w:rsidRDefault="00356D37" w:rsidP="003A1376">
      <w:pPr>
        <w:pStyle w:val="Part"/>
      </w:pPr>
      <w:r>
        <w:rPr>
          <w:noProof/>
        </w:rPr>
        <mc:AlternateContent>
          <mc:Choice Requires="wps">
            <w:drawing>
              <wp:anchor distT="0" distB="0" distL="114300" distR="114300" simplePos="0" relativeHeight="251659264" behindDoc="0" locked="0" layoutInCell="1" allowOverlap="1" wp14:anchorId="7E27CFA3" wp14:editId="7E12548E">
                <wp:simplePos x="0" y="0"/>
                <wp:positionH relativeFrom="column">
                  <wp:posOffset>2815874</wp:posOffset>
                </wp:positionH>
                <wp:positionV relativeFrom="paragraph">
                  <wp:posOffset>1286618</wp:posOffset>
                </wp:positionV>
                <wp:extent cx="2691320" cy="61284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91320" cy="612842"/>
                        </a:xfrm>
                        <a:prstGeom prst="rect">
                          <a:avLst/>
                        </a:prstGeom>
                        <a:noFill/>
                        <a:ln w="6350">
                          <a:noFill/>
                        </a:ln>
                      </wps:spPr>
                      <wps:txbx>
                        <w:txbxContent>
                          <w:p w14:paraId="68D55095" w14:textId="2B8D8FA2" w:rsidR="009A5130" w:rsidRPr="00356D37" w:rsidRDefault="009A5130">
                            <w:pPr>
                              <w:rPr>
                                <w:lang w:val="en-US"/>
                              </w:rPr>
                            </w:pPr>
                            <w:r>
                              <w:rPr>
                                <w:lang w:val="en-US"/>
                              </w:rPr>
                              <w:t>Function: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7CFA3" id="_x0000_t202" coordsize="21600,21600" o:spt="202" path="m,l,21600r21600,l21600,xe">
                <v:stroke joinstyle="miter"/>
                <v:path gradientshapeok="t" o:connecttype="rect"/>
              </v:shapetype>
              <v:shape id="Text Box 6" o:spid="_x0000_s1026" type="#_x0000_t202" style="position:absolute;margin-left:221.7pt;margin-top:101.3pt;width:211.9pt;height:4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" filled="f" stroked="f" strokeweight=".5pt">
                <v:textbox>
                  <w:txbxContent>
                    <w:p w14:paraId="68D55095" w14:textId="2B8D8FA2" w:rsidR="009A5130" w:rsidRPr="00356D37" w:rsidRDefault="009A5130">
                      <w:pPr>
                        <w:rPr>
                          <w:lang w:val="en-US"/>
                        </w:rPr>
                      </w:pPr>
                      <w:r>
                        <w:rPr>
                          <w:lang w:val="en-US"/>
                        </w:rPr>
                        <w:t>Function: _______________________</w:t>
                      </w:r>
                    </w:p>
                  </w:txbxContent>
                </v:textbox>
              </v:shape>
            </w:pict>
          </mc:Fallback>
        </mc:AlternateContent>
      </w:r>
      <w:r w:rsidR="00F22B48">
        <w:object w:dxaOrig="4257" w:dyaOrig="4334" w14:anchorId="3149136F">
          <v:shape id="_x0000_i1035" type="#_x0000_t75" style="width:212.8pt;height:216.8pt" o:ole="">
            <v:imagedata r:id="rId34" o:title=""/>
          </v:shape>
          <o:OLEObject Type="Embed" ProgID="FXGraph.Graph" ShapeID="_x0000_i1035" DrawAspect="Content" ObjectID="_1590299023" r:id="rId35"/>
        </w:object>
      </w:r>
    </w:p>
    <w:p w14:paraId="6FB73F8A" w14:textId="640D8006" w:rsidR="00F8623D" w:rsidRDefault="00F8623D" w:rsidP="003A1376">
      <w:pPr>
        <w:pStyle w:val="Part"/>
      </w:pPr>
    </w:p>
    <w:p w14:paraId="3C01E397" w14:textId="6E23C6E1" w:rsidR="00E216FE" w:rsidRDefault="00E216FE">
      <w:pPr>
        <w:spacing w:after="160" w:line="259" w:lineRule="auto"/>
        <w:contextualSpacing w:val="0"/>
        <w:rPr>
          <w:rFonts w:eastAsiaTheme="minorHAnsi" w:cstheme="minorBidi"/>
          <w:szCs w:val="22"/>
        </w:rPr>
      </w:pPr>
      <w:r>
        <w:br w:type="page"/>
      </w:r>
    </w:p>
    <w:p w14:paraId="3F251B69" w14:textId="30CE8492" w:rsidR="00B554C7" w:rsidRDefault="00B554C7" w:rsidP="00B554C7">
      <w:pPr>
        <w:pStyle w:val="QNum"/>
      </w:pPr>
      <w:r>
        <w:lastRenderedPageBreak/>
        <w:t>Question 1</w:t>
      </w:r>
      <w:r w:rsidR="0080059C">
        <w:t>2</w:t>
      </w:r>
      <w:r>
        <w:tab/>
        <w:t>(6 marks)</w:t>
      </w:r>
    </w:p>
    <w:p w14:paraId="29819244" w14:textId="2B8F7C09" w:rsidR="00B554C7" w:rsidRDefault="00B554C7" w:rsidP="003A1376">
      <w:r w:rsidRPr="00B2235F">
        <w:t xml:space="preserve">A </w:t>
      </w:r>
      <w:r w:rsidR="00560FAD">
        <w:t>goal post</w:t>
      </w:r>
      <w:r w:rsidRPr="00B2235F">
        <w:t xml:space="preserve"> stands</w:t>
      </w:r>
      <w:r>
        <w:t xml:space="preserve"> vertical</w:t>
      </w:r>
      <w:r w:rsidR="00560FAD">
        <w:t>ly on the playing surface of Craig Oval</w:t>
      </w:r>
      <w:r w:rsidRPr="00B2235F">
        <w:t>. From point</w:t>
      </w:r>
      <w:r>
        <w:t xml:space="preserve"> </w:t>
      </w:r>
      <m:oMath>
        <m:r>
          <w:rPr>
            <w:rFonts w:ascii="Cambria Math" w:hAnsi="Cambria Math"/>
          </w:rPr>
          <m:t>A</m:t>
        </m:r>
      </m:oMath>
      <w:r w:rsidRPr="00B2235F">
        <w:t xml:space="preserve"> on </w:t>
      </w:r>
      <w:r w:rsidR="00560FAD">
        <w:t>Craig Oval</w:t>
      </w:r>
      <w:r w:rsidRPr="00B2235F">
        <w:t xml:space="preserve">, the angle of elevation </w:t>
      </w:r>
      <w:r>
        <w:t>t</w:t>
      </w:r>
      <w:r w:rsidRPr="00B2235F">
        <w:t xml:space="preserve">o the top of the </w:t>
      </w:r>
      <w:r w:rsidR="0045316E">
        <w:t>goal post</w:t>
      </w:r>
      <w:r>
        <w:t xml:space="preserve">, </w:t>
      </w:r>
      <m:oMath>
        <m:r>
          <w:rPr>
            <w:rFonts w:ascii="Cambria Math" w:hAnsi="Cambria Math"/>
          </w:rPr>
          <m:t>T</m:t>
        </m:r>
      </m:oMath>
      <w:r>
        <w:t>,</w:t>
      </w:r>
      <w:r w:rsidRPr="00B2235F">
        <w:t xml:space="preserve"> is 18º.</w:t>
      </w:r>
    </w:p>
    <w:p w14:paraId="6AD50AF3" w14:textId="77777777" w:rsidR="00B554C7" w:rsidRDefault="00B554C7" w:rsidP="003A1376"/>
    <w:p w14:paraId="0A11FABA" w14:textId="0913A327" w:rsidR="00B554C7" w:rsidRDefault="00B554C7" w:rsidP="003A1376">
      <w:r w:rsidRPr="00B2235F">
        <w:t xml:space="preserve">From point </w:t>
      </w:r>
      <m:oMath>
        <m:r>
          <w:rPr>
            <w:rFonts w:ascii="Cambria Math" w:hAnsi="Cambria Math"/>
          </w:rPr>
          <m:t>B</m:t>
        </m:r>
      </m:oMath>
      <w:r w:rsidRPr="00B2235F">
        <w:t xml:space="preserve">, also on </w:t>
      </w:r>
      <w:r w:rsidR="00560FAD">
        <w:t>Craig Oval,</w:t>
      </w:r>
      <w:r w:rsidRPr="00B2235F">
        <w:t xml:space="preserve"> but 5</w:t>
      </w:r>
      <w:r>
        <w:t>.35</w:t>
      </w:r>
      <w:r w:rsidRPr="00B2235F">
        <w:t xml:space="preserve"> metres further from the foot of the </w:t>
      </w:r>
      <w:r w:rsidR="0045316E">
        <w:t>goal post</w:t>
      </w:r>
      <w:r w:rsidRPr="00B2235F">
        <w:t xml:space="preserve"> than </w:t>
      </w:r>
      <m:oMath>
        <m:r>
          <w:rPr>
            <w:rFonts w:ascii="Cambria Math" w:hAnsi="Cambria Math"/>
          </w:rPr>
          <m:t>A</m:t>
        </m:r>
      </m:oMath>
      <w:r w:rsidRPr="00B2235F">
        <w:t xml:space="preserve">, the angle of elevation </w:t>
      </w:r>
      <w:r>
        <w:t>t</w:t>
      </w:r>
      <w:r w:rsidRPr="00B2235F">
        <w:t xml:space="preserve">o the top of the </w:t>
      </w:r>
      <w:r w:rsidR="0045316E">
        <w:t>goal post</w:t>
      </w:r>
      <w:r w:rsidRPr="00B2235F">
        <w:t xml:space="preserve"> is 15º.</w:t>
      </w:r>
    </w:p>
    <w:p w14:paraId="6ECC5B27" w14:textId="77777777" w:rsidR="00B554C7" w:rsidRDefault="00B554C7" w:rsidP="003A1376"/>
    <w:p w14:paraId="30D1E01A" w14:textId="0AB834BB" w:rsidR="00B554C7" w:rsidRDefault="00B554C7" w:rsidP="003A1376">
      <w:pPr>
        <w:pStyle w:val="Parta"/>
      </w:pPr>
      <w:r>
        <w:t>(a)</w:t>
      </w:r>
      <w:r>
        <w:tab/>
      </w:r>
      <w:r w:rsidRPr="00B2235F">
        <w:t xml:space="preserve">Draw a </w:t>
      </w:r>
      <w:r w:rsidR="0080059C">
        <w:t>diagram</w:t>
      </w:r>
      <w:r w:rsidRPr="00B2235F">
        <w:t xml:space="preserve"> to represent this information.</w:t>
      </w:r>
      <w:r w:rsidRPr="00B2235F">
        <w:tab/>
        <w:t>(</w:t>
      </w:r>
      <w:r>
        <w:t>1</w:t>
      </w:r>
      <w:r w:rsidRPr="00B2235F">
        <w:t xml:space="preserve"> mark)</w:t>
      </w:r>
    </w:p>
    <w:p w14:paraId="7E8F25E0" w14:textId="77777777" w:rsidR="00B554C7" w:rsidRDefault="00B554C7" w:rsidP="003A1376">
      <w:pPr>
        <w:pStyle w:val="Part"/>
      </w:pPr>
    </w:p>
    <w:p w14:paraId="54ACF9CF" w14:textId="77777777" w:rsidR="00B554C7" w:rsidRDefault="00B554C7" w:rsidP="003A1376">
      <w:pPr>
        <w:pStyle w:val="Part"/>
      </w:pPr>
    </w:p>
    <w:p w14:paraId="0AF868B9" w14:textId="77777777" w:rsidR="00B554C7" w:rsidRDefault="00B554C7" w:rsidP="003A1376">
      <w:pPr>
        <w:pStyle w:val="Part"/>
      </w:pPr>
    </w:p>
    <w:p w14:paraId="76D6319C" w14:textId="77777777" w:rsidR="00B554C7" w:rsidRDefault="00B554C7" w:rsidP="003A1376">
      <w:pPr>
        <w:pStyle w:val="Part"/>
      </w:pPr>
    </w:p>
    <w:p w14:paraId="123A148D" w14:textId="77777777" w:rsidR="00B554C7" w:rsidRDefault="00B554C7" w:rsidP="003A1376">
      <w:pPr>
        <w:pStyle w:val="Part"/>
      </w:pPr>
    </w:p>
    <w:p w14:paraId="593327D5" w14:textId="77777777" w:rsidR="00B554C7" w:rsidRDefault="00B554C7" w:rsidP="003A1376">
      <w:pPr>
        <w:pStyle w:val="Part"/>
      </w:pPr>
    </w:p>
    <w:p w14:paraId="1A8C0294" w14:textId="77777777" w:rsidR="00B554C7" w:rsidRDefault="00B554C7" w:rsidP="003A1376">
      <w:pPr>
        <w:pStyle w:val="Part"/>
      </w:pPr>
    </w:p>
    <w:p w14:paraId="084BA656" w14:textId="77777777" w:rsidR="00B554C7" w:rsidRDefault="00B554C7" w:rsidP="003A1376">
      <w:pPr>
        <w:pStyle w:val="Part"/>
      </w:pPr>
    </w:p>
    <w:p w14:paraId="5938D80E" w14:textId="77777777" w:rsidR="00B554C7" w:rsidRDefault="00B554C7" w:rsidP="003A1376">
      <w:pPr>
        <w:pStyle w:val="Part"/>
      </w:pPr>
    </w:p>
    <w:p w14:paraId="74C56E5E" w14:textId="77777777" w:rsidR="00B554C7" w:rsidRDefault="00B554C7" w:rsidP="003A1376">
      <w:pPr>
        <w:pStyle w:val="Part"/>
      </w:pPr>
    </w:p>
    <w:p w14:paraId="552811D2" w14:textId="77777777" w:rsidR="00B554C7" w:rsidRPr="00F913EF" w:rsidRDefault="00B554C7" w:rsidP="003A1376">
      <w:pPr>
        <w:pStyle w:val="Part"/>
      </w:pPr>
    </w:p>
    <w:p w14:paraId="7D4080EC" w14:textId="77777777" w:rsidR="00B554C7" w:rsidRDefault="00B554C7" w:rsidP="003A1376">
      <w:pPr>
        <w:pStyle w:val="Part"/>
      </w:pPr>
    </w:p>
    <w:p w14:paraId="2E9EE38F" w14:textId="77777777" w:rsidR="00B554C7" w:rsidRDefault="00B554C7" w:rsidP="003A1376">
      <w:pPr>
        <w:pStyle w:val="Part"/>
      </w:pPr>
    </w:p>
    <w:p w14:paraId="208CA850" w14:textId="77777777" w:rsidR="00B554C7" w:rsidRDefault="00B554C7" w:rsidP="003A1376">
      <w:pPr>
        <w:pStyle w:val="Part"/>
      </w:pPr>
    </w:p>
    <w:p w14:paraId="4F21C3DA" w14:textId="77777777" w:rsidR="00B554C7" w:rsidRDefault="00B554C7" w:rsidP="003A1376">
      <w:pPr>
        <w:pStyle w:val="Part"/>
      </w:pPr>
    </w:p>
    <w:p w14:paraId="5D636446" w14:textId="47265AE0" w:rsidR="00B554C7" w:rsidRDefault="00B554C7" w:rsidP="003A1376">
      <w:pPr>
        <w:pStyle w:val="Parta"/>
      </w:pPr>
      <w:r w:rsidRPr="00B2235F">
        <w:t>(b)</w:t>
      </w:r>
      <w:r w:rsidRPr="00B2235F">
        <w:tab/>
      </w:r>
      <w:r w:rsidR="00560FAD">
        <w:t>Calculate</w:t>
      </w:r>
      <w:r w:rsidRPr="00B2235F">
        <w:t xml:space="preserve"> the height of the </w:t>
      </w:r>
      <w:r w:rsidR="00E47A04">
        <w:t>goal post</w:t>
      </w:r>
      <w:r w:rsidRPr="00B2235F">
        <w:t>.</w:t>
      </w:r>
      <w:r w:rsidRPr="00B2235F">
        <w:tab/>
        <w:t>(</w:t>
      </w:r>
      <w:r>
        <w:t>5</w:t>
      </w:r>
      <w:r w:rsidRPr="00B2235F">
        <w:t xml:space="preserve"> marks)</w:t>
      </w:r>
    </w:p>
    <w:p w14:paraId="490AC8B7" w14:textId="77777777" w:rsidR="00B554C7" w:rsidRDefault="00B554C7" w:rsidP="003A1376">
      <w:pPr>
        <w:pStyle w:val="Part"/>
      </w:pPr>
    </w:p>
    <w:p w14:paraId="3DC2F4EA" w14:textId="77777777" w:rsidR="00B554C7" w:rsidRDefault="00B554C7" w:rsidP="003A1376">
      <w:pPr>
        <w:pStyle w:val="Part"/>
      </w:pPr>
    </w:p>
    <w:p w14:paraId="7B3A8614" w14:textId="77777777" w:rsidR="00B554C7" w:rsidRDefault="00B554C7" w:rsidP="003A1376">
      <w:pPr>
        <w:pStyle w:val="Part"/>
      </w:pPr>
    </w:p>
    <w:p w14:paraId="0F369BA3" w14:textId="77777777" w:rsidR="00B554C7" w:rsidRDefault="00B554C7" w:rsidP="003A1376">
      <w:pPr>
        <w:pStyle w:val="Part"/>
      </w:pPr>
    </w:p>
    <w:p w14:paraId="3CFD851F" w14:textId="77777777" w:rsidR="00B554C7" w:rsidRDefault="00B554C7" w:rsidP="003A1376">
      <w:pPr>
        <w:pStyle w:val="Part"/>
      </w:pPr>
    </w:p>
    <w:p w14:paraId="64E8C5FC" w14:textId="77777777" w:rsidR="00B554C7" w:rsidRDefault="00B554C7" w:rsidP="003A1376">
      <w:pPr>
        <w:pStyle w:val="Part"/>
      </w:pPr>
    </w:p>
    <w:p w14:paraId="09CB1CAC" w14:textId="317D50BC" w:rsidR="00B554C7" w:rsidRDefault="00B554C7">
      <w:pPr>
        <w:spacing w:after="160" w:line="259" w:lineRule="auto"/>
        <w:contextualSpacing w:val="0"/>
        <w:rPr>
          <w:b/>
          <w:szCs w:val="24"/>
          <w:lang w:val="en-US"/>
        </w:rPr>
      </w:pPr>
      <w:r>
        <w:br w:type="page"/>
      </w:r>
    </w:p>
    <w:p w14:paraId="2F8F171C" w14:textId="0BF9E5A0" w:rsidR="00B554C7" w:rsidRDefault="00B554C7" w:rsidP="00B554C7">
      <w:pPr>
        <w:pStyle w:val="QNum"/>
      </w:pPr>
      <w:r>
        <w:lastRenderedPageBreak/>
        <w:t>Question 1</w:t>
      </w:r>
      <w:r w:rsidR="00CB0518">
        <w:t>3</w:t>
      </w:r>
      <w:r>
        <w:tab/>
        <w:t>(</w:t>
      </w:r>
      <w:r w:rsidR="00BC5F06">
        <w:t>8</w:t>
      </w:r>
      <w:r>
        <w:t xml:space="preserve"> marks)</w:t>
      </w:r>
    </w:p>
    <w:p w14:paraId="4AC28592" w14:textId="77777777" w:rsidR="00B554C7" w:rsidRDefault="00B554C7" w:rsidP="003A1376">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4</m:t>
              </m:r>
            </m:e>
          </m:mr>
          <m:mr>
            <m:e>
              <m:bar>
                <m:barPr>
                  <m:pos m:val="top"/>
                  <m:ctrlPr>
                    <w:rPr>
                      <w:rFonts w:ascii="Cambria Math" w:hAnsi="Cambria Math"/>
                      <w:i/>
                    </w:rPr>
                  </m:ctrlPr>
                </m:barPr>
                <m:e>
                  <m:r>
                    <w:rPr>
                      <w:rFonts w:ascii="Cambria Math" w:hAnsi="Cambria Math"/>
                    </w:rPr>
                    <m:t>3-x</m:t>
                  </m:r>
                </m:e>
              </m:bar>
            </m:e>
          </m:mr>
        </m:m>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x+p</m:t>
                  </m:r>
                </m:e>
              </m:bar>
            </m:e>
          </m:mr>
        </m:m>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constants.</w:t>
      </w:r>
    </w:p>
    <w:p w14:paraId="238B2176" w14:textId="77777777" w:rsidR="00B554C7" w:rsidRDefault="00B554C7" w:rsidP="003A1376">
      <w:pPr>
        <w:pStyle w:val="Part"/>
      </w:pPr>
    </w:p>
    <w:p w14:paraId="2B8F632A" w14:textId="77777777" w:rsidR="00B554C7" w:rsidRDefault="00B554C7" w:rsidP="003A1376">
      <w:pPr>
        <w:pStyle w:val="Part"/>
        <w:rPr>
          <w:rFonts w:eastAsiaTheme="minorEastAsia"/>
        </w:rPr>
      </w:pPr>
      <w:r>
        <w:t xml:space="preserve">The graph of </w:t>
      </w:r>
      <m:oMath>
        <m:r>
          <w:rPr>
            <w:rFonts w:ascii="Cambria Math" w:hAnsi="Cambria Math"/>
          </w:rPr>
          <m:t>y=g(x)</m:t>
        </m:r>
      </m:oMath>
      <w:r>
        <w:rPr>
          <w:rFonts w:eastAsiaTheme="minorEastAsia"/>
        </w:rPr>
        <w:t xml:space="preserve"> is shown below.</w:t>
      </w:r>
    </w:p>
    <w:p w14:paraId="36DC1E0C" w14:textId="77777777" w:rsidR="00B554C7" w:rsidRDefault="00B554C7" w:rsidP="003A1376">
      <w:pPr>
        <w:pStyle w:val="Part"/>
      </w:pPr>
    </w:p>
    <w:p w14:paraId="35797964" w14:textId="77777777" w:rsidR="00B554C7" w:rsidRDefault="00B554C7" w:rsidP="003A1376">
      <w:pPr>
        <w:pStyle w:val="Part"/>
        <w:jc w:val="center"/>
      </w:pPr>
      <w:r>
        <w:object w:dxaOrig="6010" w:dyaOrig="6086" w14:anchorId="73597AA2">
          <v:shape id="_x0000_i1036" type="#_x0000_t75" style="width:300.6pt;height:304.6pt" o:ole="">
            <v:imagedata r:id="rId36" o:title=""/>
          </v:shape>
          <o:OLEObject Type="Embed" ProgID="FXDraw.Graphic" ShapeID="_x0000_i1036" DrawAspect="Content" ObjectID="_1590299024" r:id="rId37"/>
        </w:object>
      </w:r>
    </w:p>
    <w:p w14:paraId="1032D2AA" w14:textId="77777777" w:rsidR="00B554C7" w:rsidRDefault="00B554C7" w:rsidP="003A1376">
      <w:pPr>
        <w:pStyle w:val="Part"/>
      </w:pPr>
    </w:p>
    <w:p w14:paraId="08C8755D" w14:textId="77777777" w:rsidR="00B554C7" w:rsidRDefault="00B554C7" w:rsidP="003A1376">
      <w:pPr>
        <w:pStyle w:val="Parta"/>
      </w:pPr>
    </w:p>
    <w:p w14:paraId="0D4B2DB5" w14:textId="4C564A33" w:rsidR="00B554C7" w:rsidRDefault="00B554C7" w:rsidP="003A1376">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above</w:t>
      </w:r>
      <w:r w:rsidR="00BB68F3">
        <w:rPr>
          <w:rFonts w:eastAsiaTheme="minorEastAsia"/>
        </w:rPr>
        <w:t>, labelling all key features</w:t>
      </w:r>
      <w:r>
        <w:rPr>
          <w:rFonts w:eastAsiaTheme="minorEastAsia"/>
        </w:rPr>
        <w:t>.</w:t>
      </w:r>
      <w:r>
        <w:rPr>
          <w:rFonts w:eastAsiaTheme="minorEastAsia"/>
        </w:rPr>
        <w:tab/>
        <w:t>(3 marks)</w:t>
      </w:r>
    </w:p>
    <w:p w14:paraId="18251FB8" w14:textId="77777777" w:rsidR="00B554C7" w:rsidRDefault="00B554C7" w:rsidP="003A1376">
      <w:pPr>
        <w:pStyle w:val="Parta"/>
      </w:pPr>
    </w:p>
    <w:p w14:paraId="633E9AB3" w14:textId="77777777" w:rsidR="00B554C7" w:rsidRDefault="00B554C7" w:rsidP="003A1376">
      <w:pPr>
        <w:pStyle w:val="Parta"/>
      </w:pPr>
    </w:p>
    <w:p w14:paraId="73C1C274" w14:textId="77777777" w:rsidR="00B554C7" w:rsidRDefault="00B554C7" w:rsidP="003A1376">
      <w:pPr>
        <w:pStyle w:val="Parta"/>
        <w:rPr>
          <w:rFonts w:eastAsiaTheme="minorEastAsia"/>
        </w:rPr>
      </w:pPr>
      <w:r>
        <w:t>(b)</w:t>
      </w:r>
      <w:r>
        <w:tab/>
        <w:t xml:space="preserve">Determine the values of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w:t>
      </w:r>
      <w:r>
        <w:rPr>
          <w:rFonts w:eastAsiaTheme="minorEastAsia"/>
        </w:rPr>
        <w:tab/>
        <w:t>(2 marks)</w:t>
      </w:r>
    </w:p>
    <w:p w14:paraId="6B4DDEE3" w14:textId="77777777" w:rsidR="00B554C7" w:rsidRDefault="00B554C7" w:rsidP="003A1376">
      <w:pPr>
        <w:pStyle w:val="Parta"/>
      </w:pPr>
    </w:p>
    <w:p w14:paraId="256CA952" w14:textId="77777777" w:rsidR="00B554C7" w:rsidRDefault="00B554C7" w:rsidP="003A1376">
      <w:pPr>
        <w:pStyle w:val="Parta"/>
      </w:pPr>
    </w:p>
    <w:p w14:paraId="54A87632" w14:textId="77777777" w:rsidR="00B554C7" w:rsidRDefault="00B554C7" w:rsidP="003A1376">
      <w:pPr>
        <w:pStyle w:val="Parta"/>
      </w:pPr>
    </w:p>
    <w:p w14:paraId="5DCB39F9" w14:textId="77777777" w:rsidR="00B554C7" w:rsidRDefault="00B554C7" w:rsidP="003A1376">
      <w:pPr>
        <w:pStyle w:val="Parta"/>
      </w:pPr>
    </w:p>
    <w:p w14:paraId="587BEF2E" w14:textId="77777777" w:rsidR="00B554C7" w:rsidRDefault="00B554C7" w:rsidP="003A1376">
      <w:pPr>
        <w:pStyle w:val="Parta"/>
      </w:pPr>
    </w:p>
    <w:p w14:paraId="25939CDE" w14:textId="77777777" w:rsidR="00B554C7" w:rsidRDefault="00B554C7" w:rsidP="003A1376">
      <w:pPr>
        <w:pStyle w:val="Parta"/>
      </w:pPr>
    </w:p>
    <w:p w14:paraId="2AF5AC5E" w14:textId="77777777" w:rsidR="00B554C7" w:rsidRDefault="00B554C7" w:rsidP="003A1376">
      <w:pPr>
        <w:pStyle w:val="Parta"/>
      </w:pPr>
    </w:p>
    <w:p w14:paraId="2DE26313" w14:textId="2A228358" w:rsidR="00B554C7" w:rsidRDefault="00B554C7" w:rsidP="003A1376">
      <w:pPr>
        <w:pStyle w:val="Parta"/>
        <w:rPr>
          <w:rFonts w:eastAsiaTheme="minorEastAsia"/>
        </w:rPr>
      </w:pPr>
      <w:r>
        <w:t>(c)</w:t>
      </w:r>
      <w:r>
        <w:tab/>
        <w:t xml:space="preserve">Solve the equation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rPr>
          <w:rFonts w:eastAsiaTheme="minorEastAsia"/>
        </w:rPr>
        <w:t xml:space="preserve">, giving your solution(s) to </w:t>
      </w:r>
      <w:r w:rsidR="00BB68F3">
        <w:rPr>
          <w:rFonts w:eastAsiaTheme="minorEastAsia"/>
        </w:rPr>
        <w:t>two</w:t>
      </w:r>
      <w:r>
        <w:rPr>
          <w:rFonts w:eastAsiaTheme="minorEastAsia"/>
        </w:rPr>
        <w:t xml:space="preserve"> decimal place</w:t>
      </w:r>
      <w:r w:rsidR="00BB68F3">
        <w:rPr>
          <w:rFonts w:eastAsiaTheme="minorEastAsia"/>
        </w:rPr>
        <w:t>s</w:t>
      </w:r>
      <w:r>
        <w:rPr>
          <w:rFonts w:eastAsiaTheme="minorEastAsia"/>
        </w:rPr>
        <w:t>.</w:t>
      </w:r>
      <w:r>
        <w:rPr>
          <w:rFonts w:eastAsiaTheme="minorEastAsia"/>
        </w:rPr>
        <w:tab/>
        <w:t>(</w:t>
      </w:r>
      <w:r w:rsidR="00BC5F06">
        <w:rPr>
          <w:rFonts w:eastAsiaTheme="minorEastAsia"/>
        </w:rPr>
        <w:t>3</w:t>
      </w:r>
      <w:r>
        <w:rPr>
          <w:rFonts w:eastAsiaTheme="minorEastAsia"/>
        </w:rPr>
        <w:t xml:space="preserve"> marks)</w:t>
      </w:r>
    </w:p>
    <w:p w14:paraId="60FF89F8" w14:textId="77777777" w:rsidR="00B554C7" w:rsidRDefault="00B554C7" w:rsidP="003A1376">
      <w:pPr>
        <w:pStyle w:val="Parta"/>
      </w:pPr>
    </w:p>
    <w:p w14:paraId="465CE688" w14:textId="77777777" w:rsidR="00B554C7" w:rsidRDefault="00B554C7" w:rsidP="003A1376">
      <w:pPr>
        <w:pStyle w:val="Part"/>
      </w:pPr>
    </w:p>
    <w:p w14:paraId="7504B769" w14:textId="77777777" w:rsidR="00B554C7" w:rsidRDefault="00B554C7" w:rsidP="003A1376">
      <w:pPr>
        <w:pStyle w:val="Part"/>
      </w:pPr>
    </w:p>
    <w:p w14:paraId="50FD2656" w14:textId="77777777" w:rsidR="00B554C7" w:rsidRDefault="00B554C7" w:rsidP="003A1376">
      <w:pPr>
        <w:pStyle w:val="Part"/>
      </w:pPr>
    </w:p>
    <w:p w14:paraId="7A186611" w14:textId="1C0CBA50" w:rsidR="00B554C7" w:rsidRDefault="00B554C7">
      <w:pPr>
        <w:spacing w:after="160" w:line="259" w:lineRule="auto"/>
        <w:contextualSpacing w:val="0"/>
        <w:rPr>
          <w:b/>
          <w:szCs w:val="24"/>
          <w:lang w:val="en-US"/>
        </w:rPr>
      </w:pPr>
      <w:r>
        <w:br w:type="page"/>
      </w:r>
    </w:p>
    <w:p w14:paraId="2542E76F" w14:textId="08839AF5" w:rsidR="00B554C7" w:rsidRDefault="00B554C7" w:rsidP="00B554C7">
      <w:pPr>
        <w:pStyle w:val="QNum"/>
      </w:pPr>
      <w:r>
        <w:lastRenderedPageBreak/>
        <w:t>Question 14</w:t>
      </w:r>
      <w:r>
        <w:tab/>
        <w:t>(1</w:t>
      </w:r>
      <w:r w:rsidR="00645967">
        <w:t>2</w:t>
      </w:r>
      <w:r>
        <w:t xml:space="preserve"> marks)</w:t>
      </w:r>
    </w:p>
    <w:p w14:paraId="609A4C86" w14:textId="77777777" w:rsidR="00B554C7" w:rsidRDefault="00B554C7" w:rsidP="003A1376">
      <w:pPr>
        <w:pStyle w:val="Part"/>
      </w:pPr>
      <w:r>
        <w:t xml:space="preserve">A logo with triangular outline </w:t>
      </w:r>
      <m:oMath>
        <m:r>
          <w:rPr>
            <w:rFonts w:ascii="Cambria Math" w:hAnsi="Cambria Math"/>
          </w:rPr>
          <m:t>ABC</m:t>
        </m:r>
      </m:oMath>
      <w:r>
        <w:t xml:space="preserve"> contains a shaded segment bounded by the straight line </w:t>
      </w:r>
      <m:oMath>
        <m:r>
          <w:rPr>
            <w:rFonts w:ascii="Cambria Math" w:hAnsi="Cambria Math"/>
          </w:rPr>
          <m:t>PM</m:t>
        </m:r>
      </m:oMath>
      <w:r>
        <w:rPr>
          <w:rFonts w:eastAsiaTheme="minorEastAsia"/>
        </w:rPr>
        <w:t xml:space="preserve"> and the</w:t>
      </w:r>
      <w:r>
        <w:t xml:space="preserve"> circular arc </w:t>
      </w:r>
      <m:oMath>
        <m:r>
          <w:rPr>
            <w:rFonts w:ascii="Cambria Math" w:hAnsi="Cambria Math"/>
          </w:rPr>
          <m:t>PM</m:t>
        </m:r>
      </m:oMath>
      <w:r>
        <w:rPr>
          <w:rFonts w:eastAsiaTheme="minorEastAsia"/>
        </w:rPr>
        <w:t xml:space="preserve"> with centre </w:t>
      </w:r>
      <m:oMath>
        <m:r>
          <w:rPr>
            <w:rFonts w:ascii="Cambria Math" w:eastAsiaTheme="minorEastAsia" w:hAnsi="Cambria Math"/>
          </w:rPr>
          <m:t>B</m:t>
        </m:r>
      </m:oMath>
      <w:r>
        <w:rPr>
          <w:rFonts w:eastAsiaTheme="minorEastAsia"/>
        </w:rPr>
        <w:t xml:space="preserve"> and radius </w:t>
      </w:r>
      <m:oMath>
        <m:r>
          <w:rPr>
            <w:rFonts w:ascii="Cambria Math" w:eastAsiaTheme="minorEastAsia" w:hAnsi="Cambria Math"/>
          </w:rPr>
          <m:t>BM=18</m:t>
        </m:r>
      </m:oMath>
      <w:r>
        <w:rPr>
          <w:rFonts w:eastAsiaTheme="minorEastAsia"/>
        </w:rPr>
        <w:t xml:space="preserve"> cm</w:t>
      </w:r>
      <w:r>
        <w:t>, as shown below.</w:t>
      </w:r>
    </w:p>
    <w:p w14:paraId="1A769576" w14:textId="77777777" w:rsidR="00B554C7" w:rsidRDefault="00B554C7" w:rsidP="003A1376">
      <w:pPr>
        <w:pStyle w:val="Part"/>
      </w:pPr>
    </w:p>
    <w:p w14:paraId="52508F1B" w14:textId="27D0A744" w:rsidR="00B554C7" w:rsidRDefault="00BB68F3" w:rsidP="003A1376">
      <w:pPr>
        <w:pStyle w:val="Part"/>
        <w:jc w:val="center"/>
      </w:pPr>
      <w:r>
        <w:object w:dxaOrig="3245" w:dyaOrig="2328" w14:anchorId="3BF5D287">
          <v:shape id="_x0000_i1037" type="#_x0000_t75" style="width:162.2pt;height:116.95pt" o:ole="">
            <v:imagedata r:id="rId38" o:title=""/>
          </v:shape>
          <o:OLEObject Type="Embed" ProgID="FXDraw.Graphic" ShapeID="_x0000_i1037" DrawAspect="Content" ObjectID="_1590299025" r:id="rId39"/>
        </w:object>
      </w:r>
    </w:p>
    <w:p w14:paraId="778EE455" w14:textId="77777777" w:rsidR="00B554C7" w:rsidRDefault="00B554C7" w:rsidP="003A1376">
      <w:pPr>
        <w:pStyle w:val="Part"/>
      </w:pPr>
    </w:p>
    <w:p w14:paraId="3FDA95CD" w14:textId="77777777" w:rsidR="00B554C7" w:rsidRDefault="00B554C7" w:rsidP="003A1376">
      <w:pPr>
        <w:pStyle w:val="Part"/>
        <w:rPr>
          <w:rFonts w:eastAsiaTheme="minorEastAsia"/>
        </w:rPr>
      </w:pPr>
      <w:r>
        <w:t xml:space="preserve">Given that </w:t>
      </w:r>
      <m:oMath>
        <m:r>
          <w:rPr>
            <w:rFonts w:ascii="Cambria Math" w:hAnsi="Cambria Math"/>
          </w:rPr>
          <m:t>∠ABC=</m:t>
        </m:r>
        <m:m>
          <m:mPr>
            <m:mcs>
              <m:mc>
                <m:mcPr>
                  <m:count m:val="1"/>
                  <m:mcJc m:val="center"/>
                </m:mcPr>
              </m:mc>
            </m:mcs>
            <m:ctrlPr>
              <w:rPr>
                <w:rFonts w:ascii="Cambria Math" w:hAnsi="Cambria Math"/>
                <w:i/>
              </w:rPr>
            </m:ctrlPr>
          </m:mPr>
          <m:mr>
            <m:e>
              <m:r>
                <w:rPr>
                  <w:rFonts w:ascii="Cambria Math" w:hAnsi="Cambria Math"/>
                </w:rPr>
                <m:t>5π</m:t>
              </m:r>
            </m:e>
          </m:mr>
          <m:mr>
            <m:e>
              <m:bar>
                <m:barPr>
                  <m:pos m:val="top"/>
                  <m:ctrlPr>
                    <w:rPr>
                      <w:rFonts w:ascii="Cambria Math" w:hAnsi="Cambria Math"/>
                      <w:i/>
                    </w:rPr>
                  </m:ctrlPr>
                </m:barPr>
                <m:e>
                  <m:r>
                    <w:rPr>
                      <w:rFonts w:ascii="Cambria Math" w:hAnsi="Cambria Math"/>
                    </w:rPr>
                    <m:t>12</m:t>
                  </m:r>
                </m:e>
              </m:bar>
            </m:e>
          </m:mr>
        </m:m>
      </m:oMath>
      <w:r>
        <w:rPr>
          <w:rFonts w:eastAsiaTheme="minorEastAsia"/>
        </w:rPr>
        <w:t xml:space="preserve">, </w:t>
      </w:r>
      <m:oMath>
        <m:r>
          <w:rPr>
            <w:rFonts w:ascii="Cambria Math" w:eastAsiaTheme="minorEastAsia" w:hAnsi="Cambria Math"/>
          </w:rPr>
          <m:t>∠BCA=2∠BAC</m:t>
        </m:r>
      </m:oMath>
      <w:r>
        <w:rPr>
          <w:rFonts w:eastAsiaTheme="minorEastAsia"/>
        </w:rPr>
        <w:t xml:space="preserve"> and </w:t>
      </w:r>
      <m:oMath>
        <m:r>
          <w:rPr>
            <w:rFonts w:ascii="Cambria Math" w:eastAsiaTheme="minorEastAsia" w:hAnsi="Cambria Math"/>
          </w:rPr>
          <m:t>M</m:t>
        </m:r>
      </m:oMath>
      <w:r>
        <w:rPr>
          <w:rFonts w:eastAsiaTheme="minorEastAsia"/>
        </w:rPr>
        <w:t xml:space="preserve"> is the midpoint of </w:t>
      </w:r>
      <m:oMath>
        <m:r>
          <w:rPr>
            <w:rFonts w:ascii="Cambria Math" w:eastAsiaTheme="minorEastAsia" w:hAnsi="Cambria Math"/>
          </w:rPr>
          <m:t>BC</m:t>
        </m:r>
      </m:oMath>
      <w:r>
        <w:rPr>
          <w:rFonts w:eastAsiaTheme="minorEastAsia"/>
        </w:rPr>
        <w:t>, determine</w:t>
      </w:r>
    </w:p>
    <w:p w14:paraId="3FB1BC4E" w14:textId="77777777" w:rsidR="00B554C7" w:rsidRDefault="00B554C7" w:rsidP="003A1376">
      <w:pPr>
        <w:pStyle w:val="Part"/>
      </w:pPr>
    </w:p>
    <w:p w14:paraId="2091C638" w14:textId="77777777" w:rsidR="00B554C7" w:rsidRDefault="00B554C7" w:rsidP="003A1376">
      <w:pPr>
        <w:pStyle w:val="Parta"/>
        <w:rPr>
          <w:rFonts w:eastAsiaTheme="minorEastAsia"/>
        </w:rPr>
      </w:pPr>
      <w:r>
        <w:t>(a)</w:t>
      </w:r>
      <w:r>
        <w:tab/>
        <w:t xml:space="preserve">the size of </w:t>
      </w:r>
      <m:oMath>
        <m:r>
          <w:rPr>
            <w:rFonts w:ascii="Cambria Math" w:hAnsi="Cambria Math"/>
          </w:rPr>
          <m:t>∠ABC</m:t>
        </m:r>
      </m:oMath>
      <w:r>
        <w:rPr>
          <w:rFonts w:eastAsiaTheme="minorEastAsia"/>
        </w:rPr>
        <w:t xml:space="preserve"> in degrees.</w:t>
      </w:r>
      <w:r>
        <w:rPr>
          <w:rFonts w:eastAsiaTheme="minorEastAsia"/>
        </w:rPr>
        <w:tab/>
        <w:t>(1 mark)</w:t>
      </w:r>
    </w:p>
    <w:p w14:paraId="136E0992" w14:textId="77777777" w:rsidR="00B554C7" w:rsidRDefault="00B554C7" w:rsidP="003A1376">
      <w:pPr>
        <w:pStyle w:val="Parta"/>
      </w:pPr>
    </w:p>
    <w:p w14:paraId="7F71D47E" w14:textId="77777777" w:rsidR="00B554C7" w:rsidRDefault="00B554C7" w:rsidP="003A1376">
      <w:pPr>
        <w:pStyle w:val="Parta"/>
      </w:pPr>
    </w:p>
    <w:p w14:paraId="4CF1D74A" w14:textId="77777777" w:rsidR="00B554C7" w:rsidRDefault="00B554C7" w:rsidP="003A1376">
      <w:pPr>
        <w:pStyle w:val="Parta"/>
      </w:pPr>
    </w:p>
    <w:p w14:paraId="74DD12E9" w14:textId="77777777" w:rsidR="00B554C7" w:rsidRDefault="00B554C7" w:rsidP="003A1376">
      <w:pPr>
        <w:pStyle w:val="Parta"/>
      </w:pPr>
    </w:p>
    <w:p w14:paraId="602B7D76" w14:textId="77777777" w:rsidR="00B554C7" w:rsidRDefault="00B554C7" w:rsidP="003A1376">
      <w:pPr>
        <w:pStyle w:val="Parta"/>
      </w:pPr>
    </w:p>
    <w:p w14:paraId="7F790BC7" w14:textId="77777777" w:rsidR="00B554C7" w:rsidRDefault="00B554C7" w:rsidP="003A1376">
      <w:pPr>
        <w:pStyle w:val="Parta"/>
      </w:pPr>
    </w:p>
    <w:p w14:paraId="61C5D16B" w14:textId="77777777" w:rsidR="00B554C7" w:rsidRDefault="00B554C7" w:rsidP="003A1376">
      <w:pPr>
        <w:pStyle w:val="Parta"/>
      </w:pPr>
    </w:p>
    <w:p w14:paraId="7CFFE716" w14:textId="77777777" w:rsidR="00B554C7" w:rsidRDefault="00B554C7" w:rsidP="003A1376">
      <w:pPr>
        <w:pStyle w:val="Parta"/>
      </w:pPr>
      <w:r>
        <w:t>(b)</w:t>
      </w:r>
      <w:r>
        <w:tab/>
        <w:t>the area of the shaded segment.</w:t>
      </w:r>
      <w:r>
        <w:tab/>
        <w:t>(2 marks)</w:t>
      </w:r>
    </w:p>
    <w:p w14:paraId="00512272" w14:textId="77777777" w:rsidR="00B554C7" w:rsidRDefault="00B554C7" w:rsidP="003A1376">
      <w:pPr>
        <w:pStyle w:val="Parta"/>
      </w:pPr>
    </w:p>
    <w:p w14:paraId="43A30ECF" w14:textId="77777777" w:rsidR="00B554C7" w:rsidRDefault="00B554C7" w:rsidP="003A1376">
      <w:pPr>
        <w:pStyle w:val="Parta"/>
      </w:pPr>
    </w:p>
    <w:p w14:paraId="617BF929" w14:textId="77777777" w:rsidR="00B554C7" w:rsidRDefault="00B554C7" w:rsidP="003A1376">
      <w:pPr>
        <w:pStyle w:val="Parta"/>
      </w:pPr>
    </w:p>
    <w:p w14:paraId="6C127993" w14:textId="77777777" w:rsidR="00B554C7" w:rsidRDefault="00B554C7" w:rsidP="003A1376">
      <w:pPr>
        <w:pStyle w:val="Parta"/>
      </w:pPr>
    </w:p>
    <w:p w14:paraId="1BCEFAE2" w14:textId="77777777" w:rsidR="00B554C7" w:rsidRDefault="00B554C7" w:rsidP="003A1376">
      <w:pPr>
        <w:pStyle w:val="Parta"/>
      </w:pPr>
    </w:p>
    <w:p w14:paraId="6E7B7AF4" w14:textId="77777777" w:rsidR="00B554C7" w:rsidRDefault="00B554C7" w:rsidP="003A1376">
      <w:pPr>
        <w:pStyle w:val="Parta"/>
      </w:pPr>
    </w:p>
    <w:p w14:paraId="1228CE17" w14:textId="77777777" w:rsidR="00B554C7" w:rsidRDefault="00B554C7" w:rsidP="003A1376">
      <w:pPr>
        <w:pStyle w:val="Parta"/>
      </w:pPr>
    </w:p>
    <w:p w14:paraId="42770E1D" w14:textId="77777777" w:rsidR="00B554C7" w:rsidRDefault="00B554C7" w:rsidP="003A1376">
      <w:pPr>
        <w:pStyle w:val="Parta"/>
      </w:pPr>
    </w:p>
    <w:p w14:paraId="6C654C7E" w14:textId="77777777" w:rsidR="00B554C7" w:rsidRDefault="00B554C7" w:rsidP="003A1376">
      <w:pPr>
        <w:pStyle w:val="Parta"/>
      </w:pPr>
    </w:p>
    <w:p w14:paraId="05347570" w14:textId="77777777" w:rsidR="00B554C7" w:rsidRDefault="00B554C7" w:rsidP="003A1376">
      <w:pPr>
        <w:pStyle w:val="Parta"/>
      </w:pPr>
    </w:p>
    <w:p w14:paraId="488A004F" w14:textId="77777777" w:rsidR="00B554C7" w:rsidRDefault="00B554C7" w:rsidP="003A1376">
      <w:pPr>
        <w:pStyle w:val="Parta"/>
      </w:pPr>
    </w:p>
    <w:p w14:paraId="713AC07F" w14:textId="77777777" w:rsidR="00B554C7" w:rsidRDefault="00B554C7" w:rsidP="003A1376">
      <w:pPr>
        <w:pStyle w:val="Parta"/>
      </w:pPr>
    </w:p>
    <w:p w14:paraId="75F7B441" w14:textId="1A095B13" w:rsidR="00B554C7" w:rsidRDefault="00B554C7" w:rsidP="003A1376">
      <w:pPr>
        <w:pStyle w:val="Parta"/>
      </w:pPr>
      <w:r>
        <w:t>(c)</w:t>
      </w:r>
      <w:r>
        <w:tab/>
        <w:t>the perimeter of the shaded segment.</w:t>
      </w:r>
      <w:r>
        <w:tab/>
        <w:t>(</w:t>
      </w:r>
      <w:r w:rsidR="00D74430">
        <w:t>4</w:t>
      </w:r>
      <w:r>
        <w:t xml:space="preserve"> marks)</w:t>
      </w:r>
    </w:p>
    <w:p w14:paraId="3ACB2603" w14:textId="77777777" w:rsidR="00B554C7" w:rsidRDefault="00B554C7" w:rsidP="003A1376">
      <w:pPr>
        <w:pStyle w:val="Parta"/>
      </w:pPr>
    </w:p>
    <w:p w14:paraId="1E7E196F" w14:textId="77777777" w:rsidR="00B554C7" w:rsidRDefault="00B554C7" w:rsidP="003A1376">
      <w:pPr>
        <w:pStyle w:val="Parta"/>
      </w:pPr>
    </w:p>
    <w:p w14:paraId="66A270B8" w14:textId="77777777" w:rsidR="00B554C7" w:rsidRDefault="00B554C7" w:rsidP="003A1376">
      <w:pPr>
        <w:pStyle w:val="Parta"/>
      </w:pPr>
    </w:p>
    <w:p w14:paraId="00CB21EF" w14:textId="77777777" w:rsidR="00B554C7" w:rsidRDefault="00B554C7" w:rsidP="003A1376">
      <w:pPr>
        <w:pStyle w:val="Parta"/>
      </w:pPr>
    </w:p>
    <w:p w14:paraId="0BE16E32" w14:textId="77777777" w:rsidR="00B554C7" w:rsidRDefault="00B554C7" w:rsidP="003A1376">
      <w:pPr>
        <w:pStyle w:val="Parta"/>
      </w:pPr>
    </w:p>
    <w:p w14:paraId="624D399F" w14:textId="77777777" w:rsidR="00B554C7" w:rsidRDefault="00B554C7" w:rsidP="003A1376">
      <w:pPr>
        <w:pStyle w:val="Parta"/>
      </w:pPr>
    </w:p>
    <w:p w14:paraId="47A87CB7" w14:textId="77777777" w:rsidR="00B554C7" w:rsidRDefault="00B554C7">
      <w:pPr>
        <w:spacing w:after="160" w:line="259" w:lineRule="auto"/>
      </w:pPr>
      <w:r>
        <w:br w:type="page"/>
      </w:r>
    </w:p>
    <w:p w14:paraId="25C54283" w14:textId="55791EBE" w:rsidR="00B554C7" w:rsidRDefault="00B554C7" w:rsidP="003A1376">
      <w:pPr>
        <w:pStyle w:val="Parta"/>
        <w:rPr>
          <w:rFonts w:eastAsiaTheme="minorEastAsia"/>
        </w:rPr>
      </w:pPr>
      <w:r>
        <w:lastRenderedPageBreak/>
        <w:t>(d)</w:t>
      </w:r>
      <w:r>
        <w:tab/>
        <w:t xml:space="preserve">the area of triangle </w:t>
      </w:r>
      <m:oMath>
        <m:r>
          <w:rPr>
            <w:rFonts w:ascii="Cambria Math" w:hAnsi="Cambria Math"/>
          </w:rPr>
          <m:t>ABC</m:t>
        </m:r>
      </m:oMath>
      <w:r>
        <w:rPr>
          <w:rFonts w:eastAsiaTheme="minorEastAsia"/>
        </w:rPr>
        <w:t>.</w:t>
      </w:r>
      <w:r>
        <w:rPr>
          <w:rFonts w:eastAsiaTheme="minorEastAsia"/>
        </w:rPr>
        <w:tab/>
        <w:t>(</w:t>
      </w:r>
      <w:r w:rsidR="00645967">
        <w:rPr>
          <w:rFonts w:eastAsiaTheme="minorEastAsia"/>
        </w:rPr>
        <w:t>5</w:t>
      </w:r>
      <w:r>
        <w:rPr>
          <w:rFonts w:eastAsiaTheme="minorEastAsia"/>
        </w:rPr>
        <w:t xml:space="preserve"> marks)</w:t>
      </w:r>
    </w:p>
    <w:p w14:paraId="1B9560C0" w14:textId="77777777" w:rsidR="00B554C7" w:rsidRDefault="00B554C7" w:rsidP="003A1376">
      <w:pPr>
        <w:pStyle w:val="Parta"/>
      </w:pPr>
    </w:p>
    <w:p w14:paraId="4CAD7254" w14:textId="77777777" w:rsidR="00B554C7" w:rsidRDefault="00B554C7" w:rsidP="003A1376">
      <w:pPr>
        <w:pStyle w:val="Parta"/>
      </w:pPr>
    </w:p>
    <w:p w14:paraId="3507CC6B" w14:textId="77777777" w:rsidR="00B554C7" w:rsidRDefault="00B554C7" w:rsidP="003A1376">
      <w:pPr>
        <w:pStyle w:val="Parta"/>
      </w:pPr>
    </w:p>
    <w:p w14:paraId="0739FECA" w14:textId="77777777" w:rsidR="00B554C7" w:rsidRDefault="00B554C7" w:rsidP="003A1376">
      <w:pPr>
        <w:pStyle w:val="Parta"/>
      </w:pPr>
    </w:p>
    <w:p w14:paraId="56F03DA9" w14:textId="77777777" w:rsidR="00B554C7" w:rsidRDefault="00B554C7" w:rsidP="003A1376">
      <w:pPr>
        <w:pStyle w:val="Parta"/>
      </w:pPr>
    </w:p>
    <w:p w14:paraId="597A51A9" w14:textId="77777777" w:rsidR="00B554C7" w:rsidRDefault="00B554C7" w:rsidP="003A1376">
      <w:pPr>
        <w:pStyle w:val="Parta"/>
      </w:pPr>
    </w:p>
    <w:p w14:paraId="449BB55C" w14:textId="77777777" w:rsidR="00B554C7" w:rsidRDefault="00B554C7" w:rsidP="003A1376">
      <w:pPr>
        <w:pStyle w:val="Parta"/>
      </w:pPr>
    </w:p>
    <w:p w14:paraId="75F77F5B" w14:textId="77777777" w:rsidR="006037A7" w:rsidRDefault="006037A7">
      <w:pPr>
        <w:spacing w:after="160" w:line="259" w:lineRule="auto"/>
        <w:contextualSpacing w:val="0"/>
        <w:sectPr w:rsidR="006037A7" w:rsidSect="005B59B3">
          <w:footerReference w:type="default" r:id="rId40"/>
          <w:pgSz w:w="11906" w:h="16838" w:code="9"/>
          <w:pgMar w:top="1135" w:right="1134" w:bottom="709" w:left="1304" w:header="737" w:footer="567" w:gutter="0"/>
          <w:cols w:space="708"/>
          <w:titlePg/>
          <w:docGrid w:linePitch="360"/>
        </w:sectPr>
      </w:pPr>
    </w:p>
    <w:p w14:paraId="536CAB7B" w14:textId="42F2C189" w:rsidR="00B554C7" w:rsidRDefault="00B554C7">
      <w:pPr>
        <w:spacing w:after="160" w:line="259" w:lineRule="auto"/>
        <w:contextualSpacing w:val="0"/>
      </w:pPr>
    </w:p>
    <w:p w14:paraId="287DB620" w14:textId="679BAB55" w:rsidR="007F20B0" w:rsidRDefault="007F20B0" w:rsidP="007F20B0">
      <w:pPr>
        <w:pStyle w:val="QNum"/>
      </w:pPr>
      <w:r>
        <w:t>Question 1</w:t>
      </w:r>
      <w:r w:rsidR="00CB0518">
        <w:t>5</w:t>
      </w:r>
      <w:r>
        <w:tab/>
        <w:t>(</w:t>
      </w:r>
      <w:r w:rsidR="00F53503">
        <w:t>5</w:t>
      </w:r>
      <w:r>
        <w:t xml:space="preserve"> marks)</w:t>
      </w:r>
    </w:p>
    <w:p w14:paraId="79C0A6FD" w14:textId="77777777" w:rsidR="007F20B0" w:rsidRDefault="007F20B0" w:rsidP="007F20B0">
      <w:pPr>
        <w:pStyle w:val="Parta"/>
        <w:rPr>
          <w:rFonts w:eastAsiaTheme="minorEastAsia"/>
        </w:rPr>
      </w:pPr>
      <w:r>
        <w:t>(a)</w:t>
      </w:r>
      <w:r>
        <w:tab/>
        <w:t xml:space="preserve">Determine the equation of the axis of symmetry for the graph of </w:t>
      </w:r>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+12x+40</m:t>
        </m:r>
      </m:oMath>
      <w:r>
        <w:rPr>
          <w:rFonts w:eastAsiaTheme="minorEastAsia"/>
        </w:rPr>
        <w:t>.</w:t>
      </w:r>
    </w:p>
    <w:p w14:paraId="6ED32F0B" w14:textId="77777777" w:rsidR="007F20B0" w:rsidRDefault="007F20B0" w:rsidP="007F20B0">
      <w:pPr>
        <w:pStyle w:val="Parta"/>
      </w:pPr>
      <w:r>
        <w:tab/>
      </w:r>
      <w:r>
        <w:tab/>
        <w:t>(2 marks)</w:t>
      </w:r>
    </w:p>
    <w:p w14:paraId="36C0B202" w14:textId="77777777" w:rsidR="007F20B0" w:rsidRDefault="007F20B0" w:rsidP="007F20B0">
      <w:pPr>
        <w:pStyle w:val="Parta"/>
      </w:pPr>
    </w:p>
    <w:p w14:paraId="1979B7B1" w14:textId="77777777" w:rsidR="007F20B0" w:rsidRDefault="007F20B0" w:rsidP="007F20B0">
      <w:pPr>
        <w:pStyle w:val="Parta"/>
      </w:pPr>
    </w:p>
    <w:p w14:paraId="6D88C748" w14:textId="77777777" w:rsidR="007F20B0" w:rsidRDefault="007F20B0" w:rsidP="007F20B0">
      <w:pPr>
        <w:pStyle w:val="Parta"/>
      </w:pPr>
    </w:p>
    <w:p w14:paraId="33520806" w14:textId="77777777" w:rsidR="007F20B0" w:rsidRDefault="007F20B0" w:rsidP="007F20B0">
      <w:pPr>
        <w:pStyle w:val="Parta"/>
      </w:pPr>
    </w:p>
    <w:p w14:paraId="6D0A9330" w14:textId="77777777" w:rsidR="007F20B0" w:rsidRDefault="007F20B0" w:rsidP="007F20B0">
      <w:pPr>
        <w:pStyle w:val="Parta"/>
      </w:pPr>
    </w:p>
    <w:p w14:paraId="49BD7D71" w14:textId="77777777" w:rsidR="007F20B0" w:rsidRDefault="007F20B0" w:rsidP="007F20B0">
      <w:pPr>
        <w:pStyle w:val="Parta"/>
      </w:pPr>
    </w:p>
    <w:p w14:paraId="05822C33" w14:textId="77777777" w:rsidR="007F20B0" w:rsidRDefault="007F20B0" w:rsidP="007F20B0">
      <w:pPr>
        <w:pStyle w:val="Parta"/>
      </w:pPr>
    </w:p>
    <w:p w14:paraId="6DE65354" w14:textId="77777777" w:rsidR="007F20B0" w:rsidRDefault="007F20B0" w:rsidP="007F20B0">
      <w:pPr>
        <w:pStyle w:val="Parta"/>
      </w:pPr>
    </w:p>
    <w:p w14:paraId="38179D33" w14:textId="77777777" w:rsidR="007F20B0" w:rsidRDefault="007F20B0" w:rsidP="007F20B0">
      <w:pPr>
        <w:pStyle w:val="Parta"/>
      </w:pPr>
    </w:p>
    <w:p w14:paraId="7CF685B7" w14:textId="77777777" w:rsidR="007F20B0" w:rsidRDefault="007F20B0" w:rsidP="007F20B0">
      <w:pPr>
        <w:pStyle w:val="Parta"/>
      </w:pPr>
    </w:p>
    <w:p w14:paraId="1874B5AB" w14:textId="77777777" w:rsidR="007F20B0" w:rsidRDefault="007F20B0" w:rsidP="007F20B0">
      <w:pPr>
        <w:pStyle w:val="Parta"/>
      </w:pPr>
    </w:p>
    <w:p w14:paraId="506A2215" w14:textId="77777777" w:rsidR="007F20B0" w:rsidRDefault="007F20B0" w:rsidP="007F20B0">
      <w:pPr>
        <w:pStyle w:val="Parta"/>
      </w:pPr>
    </w:p>
    <w:p w14:paraId="12AA6BFA" w14:textId="77777777" w:rsidR="007F20B0" w:rsidRDefault="007F20B0" w:rsidP="007F20B0">
      <w:pPr>
        <w:pStyle w:val="Parta"/>
      </w:pPr>
    </w:p>
    <w:p w14:paraId="2EFD2253" w14:textId="1C891600" w:rsidR="007F20B0" w:rsidRDefault="007F20B0" w:rsidP="007F20B0">
      <w:pPr>
        <w:pStyle w:val="Parta"/>
        <w:rPr>
          <w:rFonts w:eastAsiaTheme="minorEastAsia"/>
        </w:rPr>
      </w:pPr>
      <w:r>
        <w:t>(b)</w:t>
      </w:r>
      <w:r>
        <w:tab/>
        <w:t xml:space="preserve">The graph of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+bx+13</m:t>
        </m:r>
      </m:oMath>
      <w:r>
        <w:rPr>
          <w:rFonts w:eastAsiaTheme="minorEastAsia"/>
        </w:rPr>
        <w:t xml:space="preserve"> passes through the points </w:t>
      </w:r>
      <m:oMath>
        <m:r>
          <w:rPr>
            <w:rFonts w:ascii="Cambria Math" w:eastAsiaTheme="minorEastAsia" w:hAnsi="Cambria Math"/>
          </w:rPr>
          <m:t>(-3,-23)</m:t>
        </m:r>
      </m:oMath>
      <w:r>
        <w:rPr>
          <w:rFonts w:eastAsiaTheme="minorEastAsia"/>
        </w:rPr>
        <w:t xml:space="preserve"> and </w:t>
      </w:r>
      <m:oMath>
        <m:r>
          <w:rPr>
            <w:rFonts w:ascii="Cambria Math" w:eastAsiaTheme="minorEastAsia" w:hAnsi="Cambria Math"/>
          </w:rPr>
          <m:t>(4, 5)</m:t>
        </m:r>
      </m:oMath>
      <w:r>
        <w:rPr>
          <w:rFonts w:eastAsiaTheme="minorEastAsia"/>
        </w:rPr>
        <w:t xml:space="preserve">. Determine the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w:t>
      </w:r>
      <w:r w:rsidR="00F53503">
        <w:rPr>
          <w:rFonts w:eastAsiaTheme="minorEastAsia"/>
        </w:rPr>
        <w:t>3</w:t>
      </w:r>
      <w:r>
        <w:rPr>
          <w:rFonts w:eastAsiaTheme="minorEastAsia"/>
        </w:rPr>
        <w:t xml:space="preserve"> marks)</w:t>
      </w:r>
    </w:p>
    <w:p w14:paraId="401A8F16" w14:textId="77777777" w:rsidR="007F20B0" w:rsidRDefault="007F20B0" w:rsidP="007F20B0">
      <w:pPr>
        <w:pStyle w:val="Parta"/>
      </w:pPr>
    </w:p>
    <w:p w14:paraId="55F01D07" w14:textId="77777777" w:rsidR="007F20B0" w:rsidRDefault="007F20B0" w:rsidP="007F20B0">
      <w:pPr>
        <w:pStyle w:val="Parta"/>
      </w:pPr>
    </w:p>
    <w:p w14:paraId="691BC276" w14:textId="32DDB70D" w:rsidR="006037A7" w:rsidRDefault="006037A7" w:rsidP="007F20B0">
      <w:pPr>
        <w:pStyle w:val="Part"/>
      </w:pPr>
    </w:p>
    <w:p w14:paraId="071BD9E7" w14:textId="77777777" w:rsidR="006037A7" w:rsidRPr="006037A7" w:rsidRDefault="006037A7" w:rsidP="006037A7"/>
    <w:p w14:paraId="0A457ACF" w14:textId="77777777" w:rsidR="006037A7" w:rsidRPr="006037A7" w:rsidRDefault="006037A7" w:rsidP="006037A7"/>
    <w:p w14:paraId="5AA3AD40" w14:textId="77777777" w:rsidR="006037A7" w:rsidRPr="006037A7" w:rsidRDefault="006037A7" w:rsidP="006037A7"/>
    <w:p w14:paraId="5B1F4731" w14:textId="77777777" w:rsidR="006037A7" w:rsidRPr="006037A7" w:rsidRDefault="006037A7" w:rsidP="006037A7"/>
    <w:p w14:paraId="0C78D43A" w14:textId="77777777" w:rsidR="006037A7" w:rsidRPr="006037A7" w:rsidRDefault="006037A7" w:rsidP="006037A7"/>
    <w:p w14:paraId="4CC51624" w14:textId="77777777" w:rsidR="006037A7" w:rsidRPr="006037A7" w:rsidRDefault="006037A7" w:rsidP="006037A7"/>
    <w:p w14:paraId="568845FC" w14:textId="77777777" w:rsidR="006037A7" w:rsidRPr="006037A7" w:rsidRDefault="006037A7" w:rsidP="006037A7"/>
    <w:p w14:paraId="0714F9A2" w14:textId="77777777" w:rsidR="006037A7" w:rsidRPr="006037A7" w:rsidRDefault="006037A7" w:rsidP="006037A7"/>
    <w:p w14:paraId="44F9B1D2" w14:textId="77777777" w:rsidR="006037A7" w:rsidRPr="006037A7" w:rsidRDefault="006037A7" w:rsidP="006037A7"/>
    <w:p w14:paraId="1BD734C2" w14:textId="77777777" w:rsidR="006037A7" w:rsidRPr="006037A7" w:rsidRDefault="006037A7" w:rsidP="006037A7"/>
    <w:p w14:paraId="39F9F925" w14:textId="77777777" w:rsidR="006037A7" w:rsidRPr="006037A7" w:rsidRDefault="006037A7" w:rsidP="006037A7"/>
    <w:p w14:paraId="02CA05C2" w14:textId="77777777" w:rsidR="006037A7" w:rsidRPr="006037A7" w:rsidRDefault="006037A7" w:rsidP="006037A7"/>
    <w:p w14:paraId="3D1EC97F" w14:textId="77777777" w:rsidR="006037A7" w:rsidRPr="006037A7" w:rsidRDefault="006037A7" w:rsidP="006037A7"/>
    <w:p w14:paraId="60FA0844" w14:textId="77777777" w:rsidR="006037A7" w:rsidRPr="006037A7" w:rsidRDefault="006037A7" w:rsidP="006037A7"/>
    <w:p w14:paraId="133184CA" w14:textId="77777777" w:rsidR="006037A7" w:rsidRPr="006037A7" w:rsidRDefault="006037A7" w:rsidP="006037A7"/>
    <w:p w14:paraId="7A07E1E6" w14:textId="77777777" w:rsidR="006037A7" w:rsidRPr="006037A7" w:rsidRDefault="006037A7" w:rsidP="006037A7"/>
    <w:p w14:paraId="0398F3AE" w14:textId="77777777" w:rsidR="006037A7" w:rsidRPr="006037A7" w:rsidRDefault="006037A7" w:rsidP="006037A7"/>
    <w:p w14:paraId="46A2F926" w14:textId="77777777" w:rsidR="006037A7" w:rsidRPr="006037A7" w:rsidRDefault="006037A7" w:rsidP="006037A7"/>
    <w:p w14:paraId="431A4B69" w14:textId="77777777" w:rsidR="006037A7" w:rsidRPr="006037A7" w:rsidRDefault="006037A7" w:rsidP="006037A7"/>
    <w:p w14:paraId="421B092F" w14:textId="77777777" w:rsidR="006037A7" w:rsidRPr="006037A7" w:rsidRDefault="006037A7" w:rsidP="006037A7"/>
    <w:p w14:paraId="77381DA9" w14:textId="77777777" w:rsidR="006037A7" w:rsidRPr="006037A7" w:rsidRDefault="006037A7" w:rsidP="006037A7"/>
    <w:p w14:paraId="55499AC6" w14:textId="77777777" w:rsidR="006037A7" w:rsidRPr="006037A7" w:rsidRDefault="006037A7" w:rsidP="006037A7"/>
    <w:p w14:paraId="7F40966E" w14:textId="77777777" w:rsidR="006037A7" w:rsidRPr="006037A7" w:rsidRDefault="006037A7" w:rsidP="006037A7"/>
    <w:p w14:paraId="5706D60B" w14:textId="77777777" w:rsidR="006037A7" w:rsidRPr="006037A7" w:rsidRDefault="006037A7" w:rsidP="006037A7"/>
    <w:p w14:paraId="20119324" w14:textId="77777777" w:rsidR="006037A7" w:rsidRPr="006037A7" w:rsidRDefault="006037A7" w:rsidP="006037A7"/>
    <w:p w14:paraId="77E5563C" w14:textId="77777777" w:rsidR="006037A7" w:rsidRPr="006037A7" w:rsidRDefault="006037A7" w:rsidP="006037A7"/>
    <w:p w14:paraId="7EC44443" w14:textId="5A06B580" w:rsidR="006037A7" w:rsidRDefault="006037A7" w:rsidP="006037A7"/>
    <w:p w14:paraId="643E8708" w14:textId="000C9677" w:rsidR="006037A7" w:rsidRPr="006037A7" w:rsidRDefault="006037A7" w:rsidP="006037A7">
      <w:pPr>
        <w:tabs>
          <w:tab w:val="left" w:pos="5482"/>
          <w:tab w:val="left" w:pos="6509"/>
        </w:tabs>
      </w:pPr>
      <w:r>
        <w:tab/>
      </w:r>
      <w:r>
        <w:tab/>
      </w:r>
    </w:p>
    <w:p w14:paraId="4E6DD5C7" w14:textId="4DCF23F5" w:rsidR="006037A7" w:rsidRDefault="006037A7" w:rsidP="006037A7"/>
    <w:p w14:paraId="1EA356FB" w14:textId="77777777" w:rsidR="00B72D68" w:rsidRPr="006037A7" w:rsidRDefault="00B72D68" w:rsidP="006037A7">
      <w:pPr>
        <w:sectPr w:rsidR="00B72D68" w:rsidRPr="006037A7" w:rsidSect="00146C0A">
          <w:footerReference w:type="first" r:id="rId41"/>
          <w:pgSz w:w="11906" w:h="16838" w:code="9"/>
          <w:pgMar w:top="1247" w:right="1134" w:bottom="851" w:left="1304" w:header="737" w:footer="567" w:gutter="0"/>
          <w:cols w:space="708"/>
          <w:titlePg/>
          <w:docGrid w:linePitch="360"/>
        </w:sectPr>
      </w:pPr>
    </w:p>
    <w:p w14:paraId="556D7E78" w14:textId="77777777" w:rsidR="000332B2" w:rsidRDefault="000332B2" w:rsidP="000332B2">
      <w:pPr>
        <w:pStyle w:val="QNum"/>
        <w:rPr>
          <w:b w:val="0"/>
        </w:rPr>
      </w:pPr>
      <w:r>
        <w:rPr>
          <w:b w:val="0"/>
        </w:rPr>
        <w:lastRenderedPageBreak/>
        <w:t>Supplementary page</w:t>
      </w:r>
    </w:p>
    <w:p w14:paraId="6499ACA0" w14:textId="77777777" w:rsidR="000332B2" w:rsidRDefault="000332B2" w:rsidP="000332B2"/>
    <w:p w14:paraId="7680755A" w14:textId="77777777" w:rsidR="000332B2" w:rsidRDefault="000332B2" w:rsidP="000332B2">
      <w:r>
        <w:t>Question number: _________</w:t>
      </w:r>
    </w:p>
    <w:p w14:paraId="3922E7DF" w14:textId="77777777" w:rsidR="000332B2" w:rsidRDefault="000332B2" w:rsidP="000332B2"/>
    <w:p w14:paraId="0B261854" w14:textId="77777777" w:rsidR="000332B2" w:rsidRDefault="000332B2" w:rsidP="000332B2"/>
    <w:p w14:paraId="20C3F0F7" w14:textId="17FFFFA3" w:rsidR="000332B2" w:rsidRDefault="000332B2" w:rsidP="007F20B0">
      <w:pPr>
        <w:spacing w:after="160" w:line="259" w:lineRule="auto"/>
        <w:contextualSpacing w:val="0"/>
        <w:rPr>
          <w:b/>
          <w:szCs w:val="24"/>
          <w:lang w:val="en-US"/>
        </w:rPr>
      </w:pPr>
    </w:p>
    <w:p w14:paraId="7C732E6F" w14:textId="77777777" w:rsidR="006037A7" w:rsidRDefault="006037A7">
      <w:pPr>
        <w:spacing w:after="160" w:line="259" w:lineRule="auto"/>
        <w:contextualSpacing w:val="0"/>
        <w:rPr>
          <w:b/>
          <w:szCs w:val="24"/>
          <w:lang w:val="en-US"/>
        </w:rPr>
        <w:sectPr w:rsidR="006037A7" w:rsidSect="00DF3BCC">
          <w:footerReference w:type="first" r:id="rId42"/>
          <w:pgSz w:w="11906" w:h="16838" w:code="9"/>
          <w:pgMar w:top="1247" w:right="1134" w:bottom="851" w:left="1304" w:header="737" w:footer="567" w:gutter="0"/>
          <w:cols w:space="708"/>
          <w:titlePg/>
          <w:docGrid w:linePitch="360"/>
        </w:sectPr>
      </w:pPr>
    </w:p>
    <w:p w14:paraId="52FEC3C4" w14:textId="349CBFB4" w:rsidR="000332B2" w:rsidRDefault="000332B2">
      <w:pPr>
        <w:spacing w:after="160" w:line="259" w:lineRule="auto"/>
        <w:contextualSpacing w:val="0"/>
        <w:rPr>
          <w:b/>
          <w:szCs w:val="24"/>
          <w:lang w:val="en-US"/>
        </w:rPr>
      </w:pPr>
      <w:r>
        <w:rPr>
          <w:b/>
          <w:szCs w:val="24"/>
          <w:lang w:val="en-US"/>
        </w:rPr>
        <w:lastRenderedPageBreak/>
        <w:br w:type="page"/>
      </w:r>
    </w:p>
    <w:p w14:paraId="55399D97" w14:textId="77777777" w:rsidR="000332B2" w:rsidRDefault="000332B2" w:rsidP="000332B2">
      <w:pPr>
        <w:pStyle w:val="QNum"/>
        <w:rPr>
          <w:b w:val="0"/>
        </w:rPr>
      </w:pPr>
      <w:r>
        <w:rPr>
          <w:b w:val="0"/>
        </w:rPr>
        <w:lastRenderedPageBreak/>
        <w:t>Supplementary page</w:t>
      </w:r>
    </w:p>
    <w:p w14:paraId="1E5F9DC6" w14:textId="77777777" w:rsidR="000332B2" w:rsidRDefault="000332B2" w:rsidP="000332B2"/>
    <w:p w14:paraId="55346854" w14:textId="77777777" w:rsidR="000332B2" w:rsidRDefault="000332B2" w:rsidP="000332B2">
      <w:r>
        <w:t>Question number: _________</w:t>
      </w:r>
    </w:p>
    <w:p w14:paraId="56934F95" w14:textId="77777777" w:rsidR="000332B2" w:rsidRDefault="000332B2" w:rsidP="000332B2"/>
    <w:p w14:paraId="6C60E4A3" w14:textId="77777777" w:rsidR="000332B2" w:rsidRDefault="000332B2" w:rsidP="000332B2"/>
    <w:p w14:paraId="7AAB49BC" w14:textId="4F7FF87A" w:rsidR="000332B2" w:rsidRDefault="000332B2" w:rsidP="007F20B0">
      <w:pPr>
        <w:spacing w:after="160" w:line="259" w:lineRule="auto"/>
        <w:contextualSpacing w:val="0"/>
        <w:rPr>
          <w:b/>
          <w:szCs w:val="24"/>
          <w:lang w:val="en-US"/>
        </w:rPr>
      </w:pPr>
    </w:p>
    <w:p w14:paraId="7B6C2F5E" w14:textId="00621B32" w:rsidR="000332B2" w:rsidRDefault="000332B2" w:rsidP="007F20B0">
      <w:pPr>
        <w:spacing w:after="160" w:line="259" w:lineRule="auto"/>
        <w:contextualSpacing w:val="0"/>
        <w:rPr>
          <w:b/>
          <w:szCs w:val="24"/>
          <w:lang w:val="en-US"/>
        </w:rPr>
      </w:pPr>
    </w:p>
    <w:p w14:paraId="4EB9EBF6" w14:textId="77777777" w:rsidR="000332B2" w:rsidRDefault="000332B2" w:rsidP="007F20B0">
      <w:pPr>
        <w:spacing w:after="160" w:line="259" w:lineRule="auto"/>
        <w:contextualSpacing w:val="0"/>
        <w:rPr>
          <w:b/>
          <w:szCs w:val="24"/>
          <w:lang w:val="en-US"/>
        </w:rPr>
      </w:pPr>
    </w:p>
    <w:p w14:paraId="7C07E1DF" w14:textId="372F99E2" w:rsidR="00B62138" w:rsidRDefault="00B62138" w:rsidP="00B554C7">
      <w:pPr>
        <w:pStyle w:val="QNum"/>
        <w:sectPr w:rsidR="00B62138" w:rsidSect="00DF3BCC">
          <w:footerReference w:type="default" r:id="rId43"/>
          <w:pgSz w:w="11906" w:h="16838" w:code="9"/>
          <w:pgMar w:top="1247" w:right="1134" w:bottom="851" w:left="1304" w:header="737" w:footer="567" w:gutter="0"/>
          <w:cols w:space="708"/>
          <w:titlePg/>
          <w:docGrid w:linePitch="360"/>
        </w:sectPr>
      </w:pPr>
    </w:p>
    <w:p w14:paraId="4DF5F337" w14:textId="77777777" w:rsidR="00B554C7" w:rsidRPr="00B167A1" w:rsidRDefault="00B554C7" w:rsidP="003A1376">
      <w:pPr>
        <w:pStyle w:val="QNum"/>
        <w:rPr>
          <w:b w:val="0"/>
        </w:rPr>
      </w:pPr>
      <w:r>
        <w:rPr>
          <w:b w:val="0"/>
        </w:rPr>
        <w:lastRenderedPageBreak/>
        <w:t>Supplementary page</w:t>
      </w:r>
    </w:p>
    <w:p w14:paraId="6F80749F" w14:textId="77777777" w:rsidR="00B554C7" w:rsidRPr="008A70F8" w:rsidRDefault="00B554C7" w:rsidP="003A1376"/>
    <w:p w14:paraId="2E06EA54" w14:textId="77777777" w:rsidR="00B554C7" w:rsidRDefault="00B554C7" w:rsidP="003A1376">
      <w:r>
        <w:t>Question number: _________</w:t>
      </w:r>
    </w:p>
    <w:p w14:paraId="5A586803" w14:textId="77777777" w:rsidR="00B554C7" w:rsidRDefault="00B554C7" w:rsidP="003A1376"/>
    <w:p w14:paraId="0C9B3095" w14:textId="77777777" w:rsidR="00B554C7" w:rsidRPr="008A70F8" w:rsidRDefault="00B554C7" w:rsidP="003A1376"/>
    <w:p w14:paraId="38A3706A" w14:textId="77777777" w:rsidR="00B554C7" w:rsidRPr="008103B4" w:rsidRDefault="00B554C7" w:rsidP="003A1376">
      <w:r>
        <w:br w:type="page"/>
      </w:r>
    </w:p>
    <w:p w14:paraId="0BA226E9" w14:textId="77777777" w:rsidR="00B554C7" w:rsidRPr="00761F37" w:rsidRDefault="00B554C7" w:rsidP="003A1376">
      <w:pPr>
        <w:pStyle w:val="QNum"/>
        <w:rPr>
          <w:b w:val="0"/>
        </w:rPr>
      </w:pPr>
      <w:r>
        <w:rPr>
          <w:b w:val="0"/>
        </w:rPr>
        <w:lastRenderedPageBreak/>
        <w:t>Supplementary page</w:t>
      </w:r>
    </w:p>
    <w:p w14:paraId="66BB7C4E" w14:textId="77777777" w:rsidR="00B554C7" w:rsidRPr="008A70F8" w:rsidRDefault="00B554C7" w:rsidP="003A1376"/>
    <w:p w14:paraId="419C9700" w14:textId="77777777" w:rsidR="00B554C7" w:rsidRDefault="00B554C7" w:rsidP="003A1376">
      <w:r>
        <w:t>Question number: _________</w:t>
      </w:r>
    </w:p>
    <w:p w14:paraId="2F59AC99" w14:textId="77777777" w:rsidR="00B554C7" w:rsidRDefault="00B554C7" w:rsidP="003A1376"/>
    <w:p w14:paraId="1E3F3C01" w14:textId="77777777" w:rsidR="00B554C7" w:rsidRDefault="00B554C7" w:rsidP="003A1376"/>
    <w:p w14:paraId="7FBCAEB8" w14:textId="63C93E10" w:rsidR="000332B2" w:rsidRDefault="000332B2">
      <w:pPr>
        <w:spacing w:after="160" w:line="259" w:lineRule="auto"/>
        <w:contextualSpacing w:val="0"/>
      </w:pPr>
      <w:bookmarkStart w:id="24" w:name="bMkTab2"/>
      <w:bookmarkEnd w:id="24"/>
      <w:r>
        <w:br w:type="page"/>
      </w:r>
    </w:p>
    <w:p w14:paraId="6119461B" w14:textId="77777777" w:rsidR="000332B2" w:rsidRPr="00B167A1" w:rsidRDefault="000332B2" w:rsidP="000332B2">
      <w:pPr>
        <w:pStyle w:val="QNum"/>
        <w:rPr>
          <w:b w:val="0"/>
        </w:rPr>
      </w:pPr>
      <w:r>
        <w:rPr>
          <w:b w:val="0"/>
        </w:rPr>
        <w:lastRenderedPageBreak/>
        <w:t>Supplementary page</w:t>
      </w:r>
    </w:p>
    <w:p w14:paraId="21A35F44" w14:textId="77777777" w:rsidR="000332B2" w:rsidRPr="008A70F8" w:rsidRDefault="000332B2" w:rsidP="000332B2"/>
    <w:p w14:paraId="138A64EF" w14:textId="77777777" w:rsidR="000332B2" w:rsidRDefault="000332B2" w:rsidP="000332B2">
      <w:r>
        <w:t>Question number: _________</w:t>
      </w:r>
    </w:p>
    <w:p w14:paraId="3F4EE543" w14:textId="77777777" w:rsidR="000332B2" w:rsidRDefault="000332B2" w:rsidP="000332B2"/>
    <w:p w14:paraId="50BE1D45" w14:textId="77777777" w:rsidR="000332B2" w:rsidRPr="008A70F8" w:rsidRDefault="000332B2" w:rsidP="000332B2"/>
    <w:p w14:paraId="3A5EC787" w14:textId="77777777" w:rsidR="00B554C7" w:rsidRDefault="00B554C7" w:rsidP="003A1376"/>
    <w:p w14:paraId="0487BA10" w14:textId="77777777" w:rsidR="00B554C7" w:rsidRDefault="00B554C7" w:rsidP="003A1376"/>
    <w:p w14:paraId="65F9BCF8" w14:textId="77777777" w:rsidR="00B554C7" w:rsidRDefault="00B554C7" w:rsidP="003A1376"/>
    <w:p w14:paraId="38D36909" w14:textId="77777777" w:rsidR="00B554C7" w:rsidRDefault="00B554C7" w:rsidP="003A1376"/>
    <w:p w14:paraId="21714A2D" w14:textId="77777777" w:rsidR="00B554C7" w:rsidRDefault="00B554C7" w:rsidP="003A1376"/>
    <w:p w14:paraId="123753E7" w14:textId="77777777" w:rsidR="00B554C7" w:rsidRDefault="00B554C7" w:rsidP="003A1376"/>
    <w:p w14:paraId="6F9A7731" w14:textId="77777777" w:rsidR="00B554C7" w:rsidRDefault="00B554C7" w:rsidP="003A1376"/>
    <w:sectPr w:rsidR="00B554C7" w:rsidSect="003A1376">
      <w:headerReference w:type="first" r:id="rId44"/>
      <w:footerReference w:type="first" r:id="rId4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8DA7" w14:textId="77777777" w:rsidR="00B14CFC" w:rsidRDefault="00B14CFC" w:rsidP="00066BEF">
      <w:r>
        <w:separator/>
      </w:r>
    </w:p>
  </w:endnote>
  <w:endnote w:type="continuationSeparator" w:id="0">
    <w:p w14:paraId="60B412FC" w14:textId="77777777" w:rsidR="00B14CFC" w:rsidRDefault="00B14CF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0589" w14:textId="77777777" w:rsidR="001839B1" w:rsidRDefault="001839B1" w:rsidP="001839B1">
    <w:pPr>
      <w:pStyle w:val="Footer"/>
      <w:jc w:val="center"/>
    </w:pPr>
    <w:r>
      <w:t>See next page</w:t>
    </w:r>
  </w:p>
  <w:p w14:paraId="570671F0" w14:textId="77777777" w:rsidR="00FA4CCC" w:rsidRPr="001839B1" w:rsidRDefault="00FA4CCC" w:rsidP="00183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980C" w14:textId="77777777" w:rsidR="001839B1" w:rsidRDefault="001839B1" w:rsidP="001839B1">
    <w:pPr>
      <w:pStyle w:val="Footer"/>
      <w:jc w:val="center"/>
    </w:pPr>
    <w:r>
      <w:t>See next page</w:t>
    </w:r>
  </w:p>
  <w:p w14:paraId="2025FA63" w14:textId="77777777" w:rsidR="00FA4CCC" w:rsidRPr="001839B1" w:rsidRDefault="00FA4CCC" w:rsidP="0018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16BA" w14:textId="70FEB4C1" w:rsidR="00146C0A" w:rsidRPr="009A71DF" w:rsidRDefault="009A71DF" w:rsidP="009A71DF">
    <w:pPr>
      <w:pStyle w:val="Footer"/>
      <w:jc w:val="center"/>
      <w:rPr>
        <w:lang w:val="en-US"/>
      </w:rPr>
    </w:pPr>
    <w:r>
      <w:rPr>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897E" w14:textId="77777777" w:rsidR="00146C0A" w:rsidRDefault="00146C0A" w:rsidP="001839B1">
    <w:pPr>
      <w:pStyle w:val="Footer"/>
      <w:jc w:val="center"/>
    </w:pPr>
    <w:r>
      <w:t>See next page</w:t>
    </w:r>
  </w:p>
  <w:p w14:paraId="022E4AF8" w14:textId="77777777" w:rsidR="00146C0A" w:rsidRPr="001839B1" w:rsidRDefault="00146C0A" w:rsidP="001839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A80C" w14:textId="77777777" w:rsidR="00146C0A" w:rsidRDefault="00146C0A" w:rsidP="00146C0A">
    <w:pPr>
      <w:pStyle w:val="Footer"/>
      <w:jc w:val="center"/>
    </w:pPr>
    <w:r>
      <w:t>End of questions Booklet 2</w:t>
    </w:r>
  </w:p>
  <w:p w14:paraId="6DABA102" w14:textId="77777777" w:rsidR="00146C0A" w:rsidRPr="00146C0A" w:rsidRDefault="00146C0A" w:rsidP="00146C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C0FB" w14:textId="77777777" w:rsidR="006037A7" w:rsidRDefault="006037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B58B" w14:textId="77777777" w:rsidR="006037A7" w:rsidRPr="001839B1" w:rsidRDefault="006037A7" w:rsidP="001839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6161" w14:textId="77777777" w:rsidR="009A5130" w:rsidRDefault="009A5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639D" w14:textId="77777777" w:rsidR="00B14CFC" w:rsidRDefault="00B14CFC" w:rsidP="00066BEF">
      <w:r>
        <w:separator/>
      </w:r>
    </w:p>
  </w:footnote>
  <w:footnote w:type="continuationSeparator" w:id="0">
    <w:p w14:paraId="4A01000F" w14:textId="77777777" w:rsidR="00B14CFC" w:rsidRDefault="00B14CF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F8FD" w14:textId="77777777" w:rsidR="00FA4CCC" w:rsidRPr="00B554C7" w:rsidRDefault="00FA4CCC" w:rsidP="00FA4CCC">
    <w:pPr>
      <w:pStyle w:val="Header"/>
    </w:pPr>
    <w:r>
      <w:t>CALCULATOR-ASSUMED</w:t>
    </w:r>
    <w:r>
      <w:tab/>
    </w:r>
    <w:r>
      <w:fldChar w:fldCharType="begin"/>
    </w:r>
    <w:r>
      <w:instrText xml:space="preserve"> PAGE  \* MERGEFORMAT </w:instrText>
    </w:r>
    <w:r>
      <w:fldChar w:fldCharType="separate"/>
    </w:r>
    <w:r>
      <w:t>1</w:t>
    </w:r>
    <w:r>
      <w:fldChar w:fldCharType="end"/>
    </w:r>
    <w:r>
      <w:tab/>
      <w:t>METHODS UNIT 1</w:t>
    </w:r>
  </w:p>
  <w:p w14:paraId="2E79BAE8" w14:textId="77777777" w:rsidR="00FA4CCC" w:rsidRPr="00FA4CCC" w:rsidRDefault="00FA4CCC" w:rsidP="00FA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F839" w14:textId="0FAB84EC" w:rsidR="00FA4CCC" w:rsidRPr="00B554C7" w:rsidRDefault="00FA4CCC" w:rsidP="00FA4CCC">
    <w:pPr>
      <w:pStyle w:val="Header"/>
    </w:pPr>
    <w:r>
      <w:t>CALCULATOR-ASSUMED</w:t>
    </w:r>
    <w:r>
      <w:tab/>
    </w:r>
    <w:r>
      <w:fldChar w:fldCharType="begin"/>
    </w:r>
    <w:r>
      <w:instrText xml:space="preserve"> PAGE  \* MERGEFORMAT </w:instrText>
    </w:r>
    <w:r>
      <w:fldChar w:fldCharType="separate"/>
    </w:r>
    <w:r>
      <w:t>1</w:t>
    </w:r>
    <w:r>
      <w:fldChar w:fldCharType="end"/>
    </w:r>
    <w:r>
      <w:tab/>
      <w:t xml:space="preserve">METHODS </w:t>
    </w:r>
    <w:r w:rsidR="00E216FE">
      <w:t>Sem</w:t>
    </w:r>
    <w:r>
      <w:t xml:space="preserve"> 1</w:t>
    </w:r>
  </w:p>
  <w:p w14:paraId="2CD11CCB" w14:textId="77777777" w:rsidR="00FA4CCC" w:rsidRPr="00FA4CCC" w:rsidRDefault="00FA4CCC" w:rsidP="00FA4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A726" w14:textId="59BC3C65" w:rsidR="009A5130" w:rsidRPr="00B554C7" w:rsidRDefault="009A5130" w:rsidP="00B554C7">
    <w:pPr>
      <w:pStyle w:val="Header"/>
    </w:pPr>
    <w:r>
      <w:t>CALCULATOR-ASSUMED</w:t>
    </w:r>
    <w:r>
      <w:tab/>
    </w:r>
    <w:r>
      <w:fldChar w:fldCharType="begin"/>
    </w:r>
    <w:r>
      <w:instrText xml:space="preserve"> PAGE  \* MERGEFORMAT </w:instrText>
    </w:r>
    <w:r>
      <w:fldChar w:fldCharType="separate"/>
    </w:r>
    <w:r>
      <w:rPr>
        <w:noProof/>
      </w:rPr>
      <w:t>18</w:t>
    </w:r>
    <w:r>
      <w:fldChar w:fldCharType="end"/>
    </w:r>
    <w:r>
      <w:tab/>
      <w:t xml:space="preserve">METHODS </w:t>
    </w:r>
    <w:r w:rsidR="005B59B3">
      <w:t>Sem</w:t>
    </w:r>
    <w: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A883" w14:textId="1BA0FA47" w:rsidR="0032145D" w:rsidRPr="00B554C7" w:rsidRDefault="0032145D" w:rsidP="0032145D">
    <w:pPr>
      <w:pStyle w:val="Header"/>
    </w:pPr>
    <w:r>
      <w:t>CALCULATOR-ASSUMED</w:t>
    </w:r>
    <w:r>
      <w:tab/>
    </w:r>
    <w:r>
      <w:fldChar w:fldCharType="begin"/>
    </w:r>
    <w:r>
      <w:instrText xml:space="preserve"> PAGE  \* MERGEFORMAT </w:instrText>
    </w:r>
    <w:r>
      <w:fldChar w:fldCharType="separate"/>
    </w:r>
    <w:r>
      <w:t>13</w:t>
    </w:r>
    <w:r>
      <w:fldChar w:fldCharType="end"/>
    </w:r>
    <w:r>
      <w:tab/>
      <w:t xml:space="preserve">METHODS </w:t>
    </w:r>
    <w:r w:rsidR="00E216FE">
      <w:t>Sem</w:t>
    </w:r>
    <w:bookmarkStart w:id="25" w:name="_GoBack"/>
    <w:bookmarkEnd w:id="25"/>
    <w:r>
      <w:t xml:space="preserve"> 1</w:t>
    </w:r>
  </w:p>
  <w:p w14:paraId="2C91B85F" w14:textId="77777777" w:rsidR="009A5130" w:rsidRPr="0032145D" w:rsidRDefault="009A5130" w:rsidP="0032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31393"/>
    <w:multiLevelType w:val="hybridMultilevel"/>
    <w:tmpl w:val="A9ACD59E"/>
    <w:lvl w:ilvl="0" w:tplc="7C72AD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011953"/>
    <w:multiLevelType w:val="hybridMultilevel"/>
    <w:tmpl w:val="52D40592"/>
    <w:lvl w:ilvl="0" w:tplc="BB2AA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18153A"/>
    <w:multiLevelType w:val="hybridMultilevel"/>
    <w:tmpl w:val="8BFE21F6"/>
    <w:lvl w:ilvl="0" w:tplc="FCD4F7F2">
      <w:start w:val="1"/>
      <w:numFmt w:val="lowerLetter"/>
      <w:lvlText w:val="(%1)"/>
      <w:lvlJc w:val="left"/>
      <w:pPr>
        <w:ind w:left="1043" w:hanging="683"/>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BD5DFE"/>
    <w:multiLevelType w:val="hybridMultilevel"/>
    <w:tmpl w:val="7990003C"/>
    <w:lvl w:ilvl="0" w:tplc="C99AB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6D4FD0"/>
    <w:multiLevelType w:val="hybridMultilevel"/>
    <w:tmpl w:val="ABC2D118"/>
    <w:lvl w:ilvl="0" w:tplc="B186CEB6">
      <w:start w:val="1"/>
      <w:numFmt w:val="lowerLetter"/>
      <w:lvlText w:val="(%1)"/>
      <w:lvlJc w:val="left"/>
      <w:pPr>
        <w:ind w:left="1043" w:hanging="6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527D"/>
    <w:rsid w:val="0001781A"/>
    <w:rsid w:val="000332B2"/>
    <w:rsid w:val="0004681B"/>
    <w:rsid w:val="00053781"/>
    <w:rsid w:val="00066BEF"/>
    <w:rsid w:val="000843BA"/>
    <w:rsid w:val="000A68A5"/>
    <w:rsid w:val="000D7C4D"/>
    <w:rsid w:val="000F099E"/>
    <w:rsid w:val="000F7290"/>
    <w:rsid w:val="001342BB"/>
    <w:rsid w:val="0013603A"/>
    <w:rsid w:val="00146C0A"/>
    <w:rsid w:val="00170C3F"/>
    <w:rsid w:val="001772D0"/>
    <w:rsid w:val="001839B1"/>
    <w:rsid w:val="00194D40"/>
    <w:rsid w:val="0019677B"/>
    <w:rsid w:val="00196FF2"/>
    <w:rsid w:val="00197B1F"/>
    <w:rsid w:val="001F2BDC"/>
    <w:rsid w:val="001F64A8"/>
    <w:rsid w:val="0026658E"/>
    <w:rsid w:val="00282569"/>
    <w:rsid w:val="002A24EC"/>
    <w:rsid w:val="002B3B9F"/>
    <w:rsid w:val="002C59BC"/>
    <w:rsid w:val="002F4902"/>
    <w:rsid w:val="00305F73"/>
    <w:rsid w:val="0032145D"/>
    <w:rsid w:val="00356D37"/>
    <w:rsid w:val="0036417E"/>
    <w:rsid w:val="00385ABB"/>
    <w:rsid w:val="003A1376"/>
    <w:rsid w:val="003E35C5"/>
    <w:rsid w:val="0040323B"/>
    <w:rsid w:val="00414CC3"/>
    <w:rsid w:val="004521B2"/>
    <w:rsid w:val="0045316E"/>
    <w:rsid w:val="00460B18"/>
    <w:rsid w:val="004A4688"/>
    <w:rsid w:val="004C3D2F"/>
    <w:rsid w:val="005237F5"/>
    <w:rsid w:val="00536FCE"/>
    <w:rsid w:val="00550FCB"/>
    <w:rsid w:val="00556E20"/>
    <w:rsid w:val="00560FAD"/>
    <w:rsid w:val="00563B5C"/>
    <w:rsid w:val="00570237"/>
    <w:rsid w:val="00575CC4"/>
    <w:rsid w:val="005906D6"/>
    <w:rsid w:val="005B2392"/>
    <w:rsid w:val="005B59B3"/>
    <w:rsid w:val="005C43E5"/>
    <w:rsid w:val="005F0EAE"/>
    <w:rsid w:val="005F2324"/>
    <w:rsid w:val="006037A7"/>
    <w:rsid w:val="00607518"/>
    <w:rsid w:val="00645967"/>
    <w:rsid w:val="00650A3A"/>
    <w:rsid w:val="00656329"/>
    <w:rsid w:val="00660B0F"/>
    <w:rsid w:val="00661E71"/>
    <w:rsid w:val="00662861"/>
    <w:rsid w:val="006A50CF"/>
    <w:rsid w:val="006E6C39"/>
    <w:rsid w:val="00715CE8"/>
    <w:rsid w:val="00732975"/>
    <w:rsid w:val="007341E9"/>
    <w:rsid w:val="007629AB"/>
    <w:rsid w:val="007C6F08"/>
    <w:rsid w:val="007D377F"/>
    <w:rsid w:val="007E2D19"/>
    <w:rsid w:val="007F20B0"/>
    <w:rsid w:val="0080059C"/>
    <w:rsid w:val="00846E37"/>
    <w:rsid w:val="00883625"/>
    <w:rsid w:val="008B61D2"/>
    <w:rsid w:val="008E1F52"/>
    <w:rsid w:val="008E4957"/>
    <w:rsid w:val="00900995"/>
    <w:rsid w:val="00902C6D"/>
    <w:rsid w:val="0092049A"/>
    <w:rsid w:val="00925A3F"/>
    <w:rsid w:val="00931F00"/>
    <w:rsid w:val="0093535F"/>
    <w:rsid w:val="00997DA0"/>
    <w:rsid w:val="009A428E"/>
    <w:rsid w:val="009A5130"/>
    <w:rsid w:val="009A71DF"/>
    <w:rsid w:val="009B20D0"/>
    <w:rsid w:val="00A84950"/>
    <w:rsid w:val="00AE1292"/>
    <w:rsid w:val="00AF705A"/>
    <w:rsid w:val="00B0280A"/>
    <w:rsid w:val="00B14CFC"/>
    <w:rsid w:val="00B23301"/>
    <w:rsid w:val="00B36EC2"/>
    <w:rsid w:val="00B37AC2"/>
    <w:rsid w:val="00B53E1B"/>
    <w:rsid w:val="00B554C7"/>
    <w:rsid w:val="00B62138"/>
    <w:rsid w:val="00B72D68"/>
    <w:rsid w:val="00B72E46"/>
    <w:rsid w:val="00B9106F"/>
    <w:rsid w:val="00BB68F3"/>
    <w:rsid w:val="00BC5F06"/>
    <w:rsid w:val="00BD3FC1"/>
    <w:rsid w:val="00BE1BF7"/>
    <w:rsid w:val="00C56415"/>
    <w:rsid w:val="00C660E8"/>
    <w:rsid w:val="00C72F60"/>
    <w:rsid w:val="00C84872"/>
    <w:rsid w:val="00CA0B73"/>
    <w:rsid w:val="00CA4240"/>
    <w:rsid w:val="00CB0518"/>
    <w:rsid w:val="00CB2C71"/>
    <w:rsid w:val="00CC2E49"/>
    <w:rsid w:val="00CE244D"/>
    <w:rsid w:val="00CE486F"/>
    <w:rsid w:val="00D03F82"/>
    <w:rsid w:val="00D44E4F"/>
    <w:rsid w:val="00D65A18"/>
    <w:rsid w:val="00D74430"/>
    <w:rsid w:val="00D82544"/>
    <w:rsid w:val="00D92AF6"/>
    <w:rsid w:val="00DA624A"/>
    <w:rsid w:val="00DD3C49"/>
    <w:rsid w:val="00DE079E"/>
    <w:rsid w:val="00DF3BCC"/>
    <w:rsid w:val="00DF51D4"/>
    <w:rsid w:val="00E0455E"/>
    <w:rsid w:val="00E10E2F"/>
    <w:rsid w:val="00E216FE"/>
    <w:rsid w:val="00E33B12"/>
    <w:rsid w:val="00E47A04"/>
    <w:rsid w:val="00E50946"/>
    <w:rsid w:val="00E668AF"/>
    <w:rsid w:val="00E7318A"/>
    <w:rsid w:val="00E84D4E"/>
    <w:rsid w:val="00EA0835"/>
    <w:rsid w:val="00EA34D2"/>
    <w:rsid w:val="00EC6EB7"/>
    <w:rsid w:val="00EE6BF9"/>
    <w:rsid w:val="00F109E2"/>
    <w:rsid w:val="00F14DC8"/>
    <w:rsid w:val="00F22B48"/>
    <w:rsid w:val="00F31CB8"/>
    <w:rsid w:val="00F32E3C"/>
    <w:rsid w:val="00F53503"/>
    <w:rsid w:val="00F85828"/>
    <w:rsid w:val="00F8623D"/>
    <w:rsid w:val="00F913EF"/>
    <w:rsid w:val="00FA4CCC"/>
    <w:rsid w:val="00FB593E"/>
    <w:rsid w:val="00FB76CF"/>
    <w:rsid w:val="00FB7F5C"/>
    <w:rsid w:val="00FD00FE"/>
    <w:rsid w:val="00FD315C"/>
    <w:rsid w:val="00FE32AB"/>
    <w:rsid w:val="00FE3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link w:val="PartaChar"/>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B554C7"/>
    <w:pPr>
      <w:spacing w:after="0" w:line="240" w:lineRule="auto"/>
    </w:pPr>
    <w:rPr>
      <w:rFonts w:ascii="Arial" w:hAnsi="Arial"/>
    </w:rPr>
  </w:style>
  <w:style w:type="paragraph" w:customStyle="1" w:styleId="WAXCopy">
    <w:name w:val="WAXCopy"/>
    <w:basedOn w:val="Normal"/>
    <w:rsid w:val="00B554C7"/>
    <w:pPr>
      <w:ind w:left="1134" w:right="1134"/>
      <w:contextualSpacing w:val="0"/>
      <w:jc w:val="center"/>
    </w:pPr>
    <w:rPr>
      <w:sz w:val="18"/>
    </w:rPr>
  </w:style>
  <w:style w:type="paragraph" w:customStyle="1" w:styleId="MTDisplayEquation">
    <w:name w:val="MTDisplayEquation"/>
    <w:basedOn w:val="Parta"/>
    <w:link w:val="MTDisplayEquationChar"/>
    <w:rsid w:val="00F109E2"/>
    <w:pPr>
      <w:tabs>
        <w:tab w:val="clear" w:pos="680"/>
        <w:tab w:val="clear" w:pos="9469"/>
        <w:tab w:val="center" w:pos="5080"/>
        <w:tab w:val="right" w:pos="9460"/>
      </w:tabs>
    </w:pPr>
    <w:rPr>
      <w:rFonts w:eastAsiaTheme="minorEastAsia"/>
    </w:rPr>
  </w:style>
  <w:style w:type="character" w:customStyle="1" w:styleId="PartaChar">
    <w:name w:val="Part(a) Char"/>
    <w:basedOn w:val="DefaultParagraphFont"/>
    <w:link w:val="Parta"/>
    <w:rsid w:val="00F109E2"/>
    <w:rPr>
      <w:rFonts w:ascii="Arial" w:hAnsi="Arial"/>
    </w:rPr>
  </w:style>
  <w:style w:type="character" w:customStyle="1" w:styleId="MTDisplayEquationChar">
    <w:name w:val="MTDisplayEquation Char"/>
    <w:basedOn w:val="PartaChar"/>
    <w:link w:val="MTDisplayEquation"/>
    <w:rsid w:val="00F109E2"/>
    <w:rPr>
      <w:rFonts w:ascii="Arial" w:eastAsiaTheme="minorEastAsia" w:hAnsi="Arial"/>
    </w:rPr>
  </w:style>
  <w:style w:type="paragraph" w:styleId="BalloonText">
    <w:name w:val="Balloon Text"/>
    <w:basedOn w:val="Normal"/>
    <w:link w:val="BalloonTextChar"/>
    <w:uiPriority w:val="99"/>
    <w:semiHidden/>
    <w:unhideWhenUsed/>
    <w:rsid w:val="00920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49A"/>
    <w:rPr>
      <w:rFonts w:ascii="Segoe UI" w:eastAsia="Times New Roman" w:hAnsi="Segoe UI" w:cs="Segoe UI"/>
      <w:sz w:val="18"/>
      <w:szCs w:val="18"/>
    </w:rPr>
  </w:style>
  <w:style w:type="paragraph" w:styleId="NoSpacing">
    <w:name w:val="No Spacing"/>
    <w:uiPriority w:val="1"/>
    <w:qFormat/>
    <w:rsid w:val="0000527D"/>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9514">
      <w:bodyDiv w:val="1"/>
      <w:marLeft w:val="0"/>
      <w:marRight w:val="0"/>
      <w:marTop w:val="0"/>
      <w:marBottom w:val="0"/>
      <w:divBdr>
        <w:top w:val="none" w:sz="0" w:space="0" w:color="auto"/>
        <w:left w:val="none" w:sz="0" w:space="0" w:color="auto"/>
        <w:bottom w:val="none" w:sz="0" w:space="0" w:color="auto"/>
        <w:right w:val="none" w:sz="0" w:space="0" w:color="auto"/>
      </w:divBdr>
    </w:div>
    <w:div w:id="1192569832">
      <w:bodyDiv w:val="1"/>
      <w:marLeft w:val="0"/>
      <w:marRight w:val="0"/>
      <w:marTop w:val="0"/>
      <w:marBottom w:val="0"/>
      <w:divBdr>
        <w:top w:val="none" w:sz="0" w:space="0" w:color="auto"/>
        <w:left w:val="none" w:sz="0" w:space="0" w:color="auto"/>
        <w:bottom w:val="none" w:sz="0" w:space="0" w:color="auto"/>
        <w:right w:val="none" w:sz="0" w:space="0" w:color="auto"/>
      </w:divBdr>
    </w:div>
    <w:div w:id="15327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5.wmf"/><Relationship Id="rId34" Type="http://schemas.openxmlformats.org/officeDocument/2006/relationships/image" Target="media/image11.png"/><Relationship Id="rId42" Type="http://schemas.openxmlformats.org/officeDocument/2006/relationships/footer" Target="footer6.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footer" Target="footer4.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8.wmf"/><Relationship Id="rId36" Type="http://schemas.openxmlformats.org/officeDocument/2006/relationships/image" Target="media/image12.png"/><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oleObject" Target="embeddings/oleObject9.bin"/><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9.png"/><Relationship Id="rId35" Type="http://schemas.openxmlformats.org/officeDocument/2006/relationships/oleObject" Target="embeddings/oleObject11.bin"/><Relationship Id="rId43" Type="http://schemas.openxmlformats.org/officeDocument/2006/relationships/footer" Target="footer7.xml"/><Relationship Id="rId48"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CF34A-CA69-47DC-A344-E35EF5CCCD5D}">
  <ds:schemaRefs>
    <ds:schemaRef ds:uri="http://schemas.openxmlformats.org/officeDocument/2006/bibliography"/>
  </ds:schemaRefs>
</ds:datastoreItem>
</file>

<file path=customXml/itemProps2.xml><?xml version="1.0" encoding="utf-8"?>
<ds:datastoreItem xmlns:ds="http://schemas.openxmlformats.org/officeDocument/2006/customXml" ds:itemID="{00C3EA94-DA12-4862-A0E3-DB7D3E747DC9}"/>
</file>

<file path=customXml/itemProps3.xml><?xml version="1.0" encoding="utf-8"?>
<ds:datastoreItem xmlns:ds="http://schemas.openxmlformats.org/officeDocument/2006/customXml" ds:itemID="{E77D0C75-6585-4A62-9C1B-9CD2A76B2C7D}"/>
</file>

<file path=customXml/itemProps4.xml><?xml version="1.0" encoding="utf-8"?>
<ds:datastoreItem xmlns:ds="http://schemas.openxmlformats.org/officeDocument/2006/customXml" ds:itemID="{845389A8-88D0-4F09-A956-FF0D087D24BB}"/>
</file>

<file path=docProps/app.xml><?xml version="1.0" encoding="utf-8"?>
<Properties xmlns="http://schemas.openxmlformats.org/officeDocument/2006/extended-properties" xmlns:vt="http://schemas.openxmlformats.org/officeDocument/2006/docPropsVTypes">
  <Template>waep.dotx</Template>
  <TotalTime>54</TotalTime>
  <Pages>16</Pages>
  <Words>837</Words>
  <Characters>4773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WAEP 2018 MATHEMATICS METHODS UNIT 1 EXAM - SECTION 2</vt:lpstr>
    </vt:vector>
  </TitlesOfParts>
  <Manager>Charlie Watson</Manager>
  <Company>WA Exam Papers (WAEP)</Company>
  <LinksUpToDate>false</LinksUpToDate>
  <CharactersWithSpaces>5599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1 EXAM - SECTION 2</dc:title>
  <dc:subject>Regular version purchased by Hale School, SN035-112-3</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Ashley Carlton</cp:lastModifiedBy>
  <cp:revision>14</cp:revision>
  <cp:lastPrinted>2018-06-11T07:46:00Z</cp:lastPrinted>
  <dcterms:created xsi:type="dcterms:W3CDTF">2018-06-06T23:46:00Z</dcterms:created>
  <dcterms:modified xsi:type="dcterms:W3CDTF">2018-06-12T00:57:00Z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4008400</vt:r8>
  </property>
</Properties>
</file>